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2DBF" w14:textId="4A41D8F4" w:rsidR="001E4DF5" w:rsidRDefault="001E4DF5" w:rsidP="001E4DF5">
      <w:r>
        <w:t>The following table contains the elements included in the Livestock Risk Protection (LRP) file available for download via the RMA Public Web Site.  The files are created in a pipe delimited format.</w:t>
      </w:r>
    </w:p>
    <w:p w14:paraId="6557CFAD" w14:textId="77777777" w:rsidR="001E4DF5" w:rsidRDefault="001E4DF5" w:rsidP="001E4DF5"/>
    <w:p w14:paraId="74C71123" w14:textId="76E1B8CD" w:rsidR="001E4DF5" w:rsidRDefault="001E4DF5" w:rsidP="001E4DF5">
      <w:r>
        <w:t xml:space="preserve">The Format column specifies the maximum length and data type for each of the elements.  A format of 9 indicates that the value can only be numeric, while a format of X can be alpha-numeric values.  Decimal formats will include a V with the number of places to the </w:t>
      </w:r>
      <w:r w:rsidR="00B33662">
        <w:t>left</w:t>
      </w:r>
      <w:r>
        <w:t xml:space="preserve"> of the decimal specified to the left of the V, while the decimal precision is specified to the right of the V (e.g. 9(08)V9(02) would be 00000000.00). An S as the first character in the specification of format, indicates that the value in that element can contain negatives when applicable.  </w:t>
      </w:r>
    </w:p>
    <w:p w14:paraId="13E95E22" w14:textId="77777777" w:rsidR="001E4DF5" w:rsidRDefault="001E4DF5" w:rsidP="001E4DF5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3368"/>
        <w:gridCol w:w="1910"/>
        <w:gridCol w:w="7325"/>
      </w:tblGrid>
      <w:tr w:rsidR="001E4DF5" w14:paraId="161D05EE" w14:textId="77777777" w:rsidTr="00760AA1">
        <w:trPr>
          <w:tblHeader/>
        </w:trPr>
        <w:tc>
          <w:tcPr>
            <w:tcW w:w="573" w:type="dxa"/>
          </w:tcPr>
          <w:p w14:paraId="7ACCFFE9" w14:textId="77777777" w:rsidR="001E4DF5" w:rsidRDefault="001E4DF5" w:rsidP="00760AA1"/>
        </w:tc>
        <w:tc>
          <w:tcPr>
            <w:tcW w:w="3368" w:type="dxa"/>
          </w:tcPr>
          <w:p w14:paraId="25828B60" w14:textId="77777777" w:rsidR="001E4DF5" w:rsidRPr="00717B29" w:rsidRDefault="001E4DF5" w:rsidP="00760AA1">
            <w:pPr>
              <w:rPr>
                <w:b/>
              </w:rPr>
            </w:pPr>
            <w:r w:rsidRPr="00717B29">
              <w:rPr>
                <w:b/>
              </w:rPr>
              <w:t>Element Name</w:t>
            </w:r>
          </w:p>
        </w:tc>
        <w:tc>
          <w:tcPr>
            <w:tcW w:w="1910" w:type="dxa"/>
          </w:tcPr>
          <w:p w14:paraId="1C29B3ED" w14:textId="77777777" w:rsidR="001E4DF5" w:rsidRPr="00717B29" w:rsidRDefault="001E4DF5" w:rsidP="00760AA1">
            <w:pPr>
              <w:rPr>
                <w:b/>
              </w:rPr>
            </w:pPr>
            <w:r w:rsidRPr="00717B29">
              <w:rPr>
                <w:b/>
              </w:rPr>
              <w:t>Format</w:t>
            </w:r>
          </w:p>
        </w:tc>
        <w:tc>
          <w:tcPr>
            <w:tcW w:w="7325" w:type="dxa"/>
          </w:tcPr>
          <w:p w14:paraId="06E83A9B" w14:textId="77777777" w:rsidR="001E4DF5" w:rsidRPr="00717B29" w:rsidRDefault="001E4DF5" w:rsidP="00760AA1">
            <w:pPr>
              <w:rPr>
                <w:b/>
              </w:rPr>
            </w:pPr>
            <w:r w:rsidRPr="00717B29">
              <w:rPr>
                <w:b/>
              </w:rPr>
              <w:t>Description</w:t>
            </w:r>
          </w:p>
        </w:tc>
      </w:tr>
      <w:tr w:rsidR="001E4DF5" w:rsidRPr="00B53A05" w14:paraId="24B2364F" w14:textId="77777777" w:rsidTr="00760AA1">
        <w:tc>
          <w:tcPr>
            <w:tcW w:w="573" w:type="dxa"/>
          </w:tcPr>
          <w:p w14:paraId="72794915" w14:textId="77777777" w:rsidR="001E4DF5" w:rsidRPr="00B53A05" w:rsidRDefault="001E4DF5" w:rsidP="00760AA1">
            <w:r>
              <w:t>1</w:t>
            </w:r>
          </w:p>
        </w:tc>
        <w:tc>
          <w:tcPr>
            <w:tcW w:w="3368" w:type="dxa"/>
          </w:tcPr>
          <w:p w14:paraId="31F5B1BA" w14:textId="77777777" w:rsidR="001E4DF5" w:rsidRPr="00B53A05" w:rsidRDefault="001E4DF5" w:rsidP="00760AA1">
            <w:pPr>
              <w:pStyle w:val="Heading1"/>
              <w:rPr>
                <w:b w:val="0"/>
              </w:rPr>
            </w:pPr>
            <w:r w:rsidRPr="00B53A05">
              <w:rPr>
                <w:b w:val="0"/>
              </w:rPr>
              <w:t>Reinsurance Year</w:t>
            </w:r>
          </w:p>
        </w:tc>
        <w:tc>
          <w:tcPr>
            <w:tcW w:w="1910" w:type="dxa"/>
          </w:tcPr>
          <w:p w14:paraId="39AFF33A" w14:textId="77777777" w:rsidR="001E4DF5" w:rsidRPr="00B53A05" w:rsidRDefault="001E4DF5" w:rsidP="00760AA1">
            <w:r>
              <w:t>9(04)</w:t>
            </w:r>
          </w:p>
        </w:tc>
        <w:tc>
          <w:tcPr>
            <w:tcW w:w="7325" w:type="dxa"/>
          </w:tcPr>
          <w:p w14:paraId="2E12DCED" w14:textId="77777777" w:rsidR="001E4DF5" w:rsidRPr="00B53A05" w:rsidRDefault="001E4DF5" w:rsidP="00760AA1">
            <w:r w:rsidRPr="00B53A05">
              <w:t>Year defined by the Standard Reinsurance agreement.</w:t>
            </w:r>
          </w:p>
        </w:tc>
      </w:tr>
      <w:tr w:rsidR="001E4DF5" w:rsidRPr="00B53A05" w14:paraId="5D2E2EB4" w14:textId="77777777" w:rsidTr="00760AA1">
        <w:tc>
          <w:tcPr>
            <w:tcW w:w="573" w:type="dxa"/>
          </w:tcPr>
          <w:p w14:paraId="63DA2FBE" w14:textId="77777777" w:rsidR="001E4DF5" w:rsidRPr="00B53A05" w:rsidRDefault="001E4DF5" w:rsidP="00760AA1">
            <w:r>
              <w:t>2</w:t>
            </w:r>
          </w:p>
        </w:tc>
        <w:tc>
          <w:tcPr>
            <w:tcW w:w="3368" w:type="dxa"/>
          </w:tcPr>
          <w:p w14:paraId="44666AF5" w14:textId="77777777" w:rsidR="001E4DF5" w:rsidRPr="00B53A05" w:rsidRDefault="001E4DF5" w:rsidP="00760AA1">
            <w:pPr>
              <w:pStyle w:val="Heading1"/>
              <w:rPr>
                <w:b w:val="0"/>
              </w:rPr>
            </w:pPr>
            <w:r w:rsidRPr="00B53A05">
              <w:rPr>
                <w:b w:val="0"/>
              </w:rPr>
              <w:t>Commodity Year</w:t>
            </w:r>
          </w:p>
        </w:tc>
        <w:tc>
          <w:tcPr>
            <w:tcW w:w="1910" w:type="dxa"/>
          </w:tcPr>
          <w:p w14:paraId="2822182A" w14:textId="77777777" w:rsidR="001E4DF5" w:rsidRPr="00B53A05" w:rsidRDefault="001E4DF5" w:rsidP="00760AA1">
            <w:r>
              <w:t>9(04)</w:t>
            </w:r>
          </w:p>
        </w:tc>
        <w:tc>
          <w:tcPr>
            <w:tcW w:w="7325" w:type="dxa"/>
          </w:tcPr>
          <w:p w14:paraId="3F05D0F5" w14:textId="77777777" w:rsidR="001E4DF5" w:rsidRPr="00B53A05" w:rsidRDefault="001E4DF5" w:rsidP="00760AA1">
            <w:r w:rsidRPr="00B53A05">
              <w:t>The identifier that represents the year in which the crop is normally harvested and indicates the policy year for which coverage was provided.</w:t>
            </w:r>
          </w:p>
        </w:tc>
      </w:tr>
      <w:tr w:rsidR="001E4DF5" w:rsidRPr="00B53A05" w14:paraId="7DE83688" w14:textId="77777777" w:rsidTr="00760AA1">
        <w:tc>
          <w:tcPr>
            <w:tcW w:w="573" w:type="dxa"/>
          </w:tcPr>
          <w:p w14:paraId="4FC29837" w14:textId="77777777" w:rsidR="001E4DF5" w:rsidRPr="00B53A05" w:rsidRDefault="001E4DF5" w:rsidP="00760AA1">
            <w:r>
              <w:t>3</w:t>
            </w:r>
          </w:p>
        </w:tc>
        <w:tc>
          <w:tcPr>
            <w:tcW w:w="3368" w:type="dxa"/>
          </w:tcPr>
          <w:p w14:paraId="7756543D" w14:textId="77777777" w:rsidR="001E4DF5" w:rsidRPr="008054ED" w:rsidRDefault="001E4DF5" w:rsidP="00760AA1">
            <w:pPr>
              <w:pStyle w:val="Heading1"/>
              <w:rPr>
                <w:b w:val="0"/>
              </w:rPr>
            </w:pPr>
            <w:r w:rsidRPr="008054ED">
              <w:rPr>
                <w:b w:val="0"/>
              </w:rPr>
              <w:t>Location State Code</w:t>
            </w:r>
          </w:p>
        </w:tc>
        <w:tc>
          <w:tcPr>
            <w:tcW w:w="1910" w:type="dxa"/>
          </w:tcPr>
          <w:p w14:paraId="45EA9555" w14:textId="77777777" w:rsidR="001E4DF5" w:rsidRDefault="001E4DF5" w:rsidP="00760AA1">
            <w:proofErr w:type="gramStart"/>
            <w:r>
              <w:t>X(</w:t>
            </w:r>
            <w:proofErr w:type="gramEnd"/>
            <w:r>
              <w:t>02)</w:t>
            </w:r>
          </w:p>
        </w:tc>
        <w:tc>
          <w:tcPr>
            <w:tcW w:w="7325" w:type="dxa"/>
          </w:tcPr>
          <w:p w14:paraId="536FAA61" w14:textId="77777777" w:rsidR="001E4DF5" w:rsidRDefault="001E4DF5" w:rsidP="00760AA1">
            <w:r>
              <w:t>A FIPS code indicating the state in which the commodity is located.</w:t>
            </w:r>
          </w:p>
        </w:tc>
      </w:tr>
      <w:tr w:rsidR="001E4DF5" w:rsidRPr="00B53A05" w14:paraId="1878396E" w14:textId="77777777" w:rsidTr="00760AA1">
        <w:tc>
          <w:tcPr>
            <w:tcW w:w="573" w:type="dxa"/>
          </w:tcPr>
          <w:p w14:paraId="508103CE" w14:textId="77777777" w:rsidR="001E4DF5" w:rsidRPr="00B53A05" w:rsidRDefault="001E4DF5" w:rsidP="00760AA1">
            <w:r>
              <w:t>4</w:t>
            </w:r>
          </w:p>
        </w:tc>
        <w:tc>
          <w:tcPr>
            <w:tcW w:w="3368" w:type="dxa"/>
          </w:tcPr>
          <w:p w14:paraId="007BCE2E" w14:textId="77777777" w:rsidR="001E4DF5" w:rsidRDefault="001E4DF5" w:rsidP="00760A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Location State Abbreviation</w:t>
            </w:r>
          </w:p>
        </w:tc>
        <w:tc>
          <w:tcPr>
            <w:tcW w:w="1910" w:type="dxa"/>
          </w:tcPr>
          <w:p w14:paraId="28A1741C" w14:textId="77777777" w:rsidR="001E4DF5" w:rsidRDefault="001E4DF5" w:rsidP="00760AA1">
            <w:proofErr w:type="gramStart"/>
            <w:r>
              <w:t>X(</w:t>
            </w:r>
            <w:proofErr w:type="gramEnd"/>
            <w:r>
              <w:t>02)</w:t>
            </w:r>
          </w:p>
        </w:tc>
        <w:tc>
          <w:tcPr>
            <w:tcW w:w="7325" w:type="dxa"/>
          </w:tcPr>
          <w:p w14:paraId="54F00EE5" w14:textId="77777777" w:rsidR="001E4DF5" w:rsidRPr="00B53A05" w:rsidRDefault="001E4DF5" w:rsidP="00760AA1">
            <w:r>
              <w:t>Abbreviation for the Location State Code.</w:t>
            </w:r>
          </w:p>
        </w:tc>
      </w:tr>
      <w:tr w:rsidR="001E4DF5" w:rsidRPr="00B53A05" w14:paraId="580616CC" w14:textId="77777777" w:rsidTr="00760AA1">
        <w:tc>
          <w:tcPr>
            <w:tcW w:w="573" w:type="dxa"/>
          </w:tcPr>
          <w:p w14:paraId="573FDEAB" w14:textId="77777777" w:rsidR="001E4DF5" w:rsidRPr="00B53A05" w:rsidRDefault="001E4DF5" w:rsidP="00760AA1">
            <w:r>
              <w:t>5</w:t>
            </w:r>
          </w:p>
        </w:tc>
        <w:tc>
          <w:tcPr>
            <w:tcW w:w="3368" w:type="dxa"/>
          </w:tcPr>
          <w:p w14:paraId="484E1851" w14:textId="77777777" w:rsidR="001E4DF5" w:rsidRPr="008054ED" w:rsidRDefault="001E4DF5" w:rsidP="00760AA1">
            <w:pPr>
              <w:pStyle w:val="Heading1"/>
              <w:rPr>
                <w:b w:val="0"/>
              </w:rPr>
            </w:pPr>
            <w:r w:rsidRPr="008054ED">
              <w:rPr>
                <w:b w:val="0"/>
              </w:rPr>
              <w:t>Location County Code</w:t>
            </w:r>
          </w:p>
        </w:tc>
        <w:tc>
          <w:tcPr>
            <w:tcW w:w="1910" w:type="dxa"/>
          </w:tcPr>
          <w:p w14:paraId="7707BF3A" w14:textId="77777777" w:rsidR="001E4DF5" w:rsidRDefault="001E4DF5" w:rsidP="00760AA1">
            <w:proofErr w:type="gramStart"/>
            <w:r>
              <w:t>X(</w:t>
            </w:r>
            <w:proofErr w:type="gramEnd"/>
            <w:r>
              <w:t>03)</w:t>
            </w:r>
          </w:p>
        </w:tc>
        <w:tc>
          <w:tcPr>
            <w:tcW w:w="7325" w:type="dxa"/>
          </w:tcPr>
          <w:p w14:paraId="7F40122C" w14:textId="77777777" w:rsidR="001E4DF5" w:rsidRDefault="001E4DF5" w:rsidP="00760AA1">
            <w:r>
              <w:t>A FIPS code indicating the county in which the crop is located.</w:t>
            </w:r>
          </w:p>
        </w:tc>
      </w:tr>
      <w:tr w:rsidR="001E4DF5" w:rsidRPr="00B53A05" w14:paraId="2F3DACAF" w14:textId="77777777" w:rsidTr="00760AA1">
        <w:tc>
          <w:tcPr>
            <w:tcW w:w="573" w:type="dxa"/>
          </w:tcPr>
          <w:p w14:paraId="7CA570D7" w14:textId="77777777" w:rsidR="001E4DF5" w:rsidRPr="00B53A05" w:rsidRDefault="001E4DF5" w:rsidP="00760AA1">
            <w:r>
              <w:t>6</w:t>
            </w:r>
          </w:p>
        </w:tc>
        <w:tc>
          <w:tcPr>
            <w:tcW w:w="3368" w:type="dxa"/>
          </w:tcPr>
          <w:p w14:paraId="71E6D50C" w14:textId="77777777" w:rsidR="001E4DF5" w:rsidRDefault="001E4DF5" w:rsidP="00760A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Location County Name</w:t>
            </w:r>
          </w:p>
        </w:tc>
        <w:tc>
          <w:tcPr>
            <w:tcW w:w="1910" w:type="dxa"/>
          </w:tcPr>
          <w:p w14:paraId="3F8831C2" w14:textId="77777777" w:rsidR="001E4DF5" w:rsidRDefault="001E4DF5" w:rsidP="00760AA1">
            <w:proofErr w:type="gramStart"/>
            <w:r>
              <w:t>X(</w:t>
            </w:r>
            <w:proofErr w:type="gramEnd"/>
            <w:r>
              <w:t>35)</w:t>
            </w:r>
          </w:p>
        </w:tc>
        <w:tc>
          <w:tcPr>
            <w:tcW w:w="7325" w:type="dxa"/>
          </w:tcPr>
          <w:p w14:paraId="66E9B7D1" w14:textId="77777777" w:rsidR="001E4DF5" w:rsidRPr="00B53A05" w:rsidRDefault="001E4DF5" w:rsidP="00760AA1">
            <w:r>
              <w:t>Name for the Location County Code.</w:t>
            </w:r>
          </w:p>
        </w:tc>
      </w:tr>
      <w:tr w:rsidR="001E4DF5" w:rsidRPr="00B53A05" w14:paraId="54ADEE11" w14:textId="77777777" w:rsidTr="00760AA1">
        <w:tc>
          <w:tcPr>
            <w:tcW w:w="573" w:type="dxa"/>
          </w:tcPr>
          <w:p w14:paraId="6C1694A8" w14:textId="77777777" w:rsidR="001E4DF5" w:rsidRPr="00B53A05" w:rsidRDefault="001E4DF5" w:rsidP="00760AA1">
            <w:r>
              <w:t>7</w:t>
            </w:r>
          </w:p>
        </w:tc>
        <w:tc>
          <w:tcPr>
            <w:tcW w:w="3368" w:type="dxa"/>
          </w:tcPr>
          <w:p w14:paraId="3951DE21" w14:textId="77777777" w:rsidR="001E4DF5" w:rsidRPr="00B53A05" w:rsidRDefault="001E4DF5" w:rsidP="00760AA1">
            <w:pPr>
              <w:pStyle w:val="Heading1"/>
              <w:rPr>
                <w:b w:val="0"/>
              </w:rPr>
            </w:pPr>
            <w:r w:rsidRPr="00B53A05">
              <w:rPr>
                <w:b w:val="0"/>
              </w:rPr>
              <w:t>Commodity Code</w:t>
            </w:r>
          </w:p>
        </w:tc>
        <w:tc>
          <w:tcPr>
            <w:tcW w:w="1910" w:type="dxa"/>
          </w:tcPr>
          <w:p w14:paraId="14C35D73" w14:textId="77777777" w:rsidR="001E4DF5" w:rsidRPr="00B53A05" w:rsidRDefault="001E4DF5" w:rsidP="00760AA1">
            <w:proofErr w:type="gramStart"/>
            <w:r>
              <w:t>X(</w:t>
            </w:r>
            <w:proofErr w:type="gramEnd"/>
            <w:r>
              <w:t>04)</w:t>
            </w:r>
          </w:p>
        </w:tc>
        <w:tc>
          <w:tcPr>
            <w:tcW w:w="7325" w:type="dxa"/>
          </w:tcPr>
          <w:p w14:paraId="25E4C6DE" w14:textId="77777777" w:rsidR="001E4DF5" w:rsidRPr="00B53A05" w:rsidRDefault="001E4DF5" w:rsidP="00760AA1">
            <w:r w:rsidRPr="00B53A05">
              <w:t>The code that denotes the crop for which the policy is issued</w:t>
            </w:r>
            <w:r>
              <w:t>.</w:t>
            </w:r>
          </w:p>
        </w:tc>
      </w:tr>
      <w:tr w:rsidR="001E4DF5" w:rsidRPr="00B53A05" w14:paraId="7B7134B6" w14:textId="77777777" w:rsidTr="00760AA1">
        <w:tc>
          <w:tcPr>
            <w:tcW w:w="573" w:type="dxa"/>
          </w:tcPr>
          <w:p w14:paraId="2F92DD97" w14:textId="77777777" w:rsidR="001E4DF5" w:rsidRPr="00B53A05" w:rsidRDefault="001E4DF5" w:rsidP="00760AA1">
            <w:r>
              <w:t>8</w:t>
            </w:r>
          </w:p>
        </w:tc>
        <w:tc>
          <w:tcPr>
            <w:tcW w:w="3368" w:type="dxa"/>
          </w:tcPr>
          <w:p w14:paraId="304BB469" w14:textId="77777777" w:rsidR="001E4DF5" w:rsidRDefault="001E4DF5" w:rsidP="00760A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Commodity Name</w:t>
            </w:r>
          </w:p>
        </w:tc>
        <w:tc>
          <w:tcPr>
            <w:tcW w:w="1910" w:type="dxa"/>
          </w:tcPr>
          <w:p w14:paraId="6354EFB7" w14:textId="77777777" w:rsidR="001E4DF5" w:rsidRDefault="001E4DF5" w:rsidP="00760AA1">
            <w:proofErr w:type="gramStart"/>
            <w:r>
              <w:t>X(</w:t>
            </w:r>
            <w:proofErr w:type="gramEnd"/>
            <w:r>
              <w:t>50)</w:t>
            </w:r>
          </w:p>
        </w:tc>
        <w:tc>
          <w:tcPr>
            <w:tcW w:w="7325" w:type="dxa"/>
          </w:tcPr>
          <w:p w14:paraId="4C7D3BF0" w14:textId="77777777" w:rsidR="001E4DF5" w:rsidRPr="00B53A05" w:rsidRDefault="001E4DF5" w:rsidP="00760AA1">
            <w:r>
              <w:t>Name for the Commodity Code.</w:t>
            </w:r>
          </w:p>
        </w:tc>
      </w:tr>
      <w:tr w:rsidR="001E4DF5" w:rsidRPr="00B53A05" w14:paraId="6AF638D0" w14:textId="77777777" w:rsidTr="00760AA1">
        <w:tc>
          <w:tcPr>
            <w:tcW w:w="573" w:type="dxa"/>
          </w:tcPr>
          <w:p w14:paraId="410011BE" w14:textId="77777777" w:rsidR="001E4DF5" w:rsidRPr="00B53A05" w:rsidRDefault="001E4DF5" w:rsidP="00760AA1">
            <w:r>
              <w:t>9</w:t>
            </w:r>
          </w:p>
        </w:tc>
        <w:tc>
          <w:tcPr>
            <w:tcW w:w="3368" w:type="dxa"/>
          </w:tcPr>
          <w:p w14:paraId="3AB587F5" w14:textId="77777777" w:rsidR="001E4DF5" w:rsidRPr="00B53A05" w:rsidRDefault="001E4DF5" w:rsidP="00760AA1">
            <w:pPr>
              <w:pStyle w:val="Heading1"/>
              <w:rPr>
                <w:b w:val="0"/>
              </w:rPr>
            </w:pPr>
            <w:r w:rsidRPr="00B53A05">
              <w:rPr>
                <w:b w:val="0"/>
              </w:rPr>
              <w:t>Insurance Plan Code</w:t>
            </w:r>
          </w:p>
        </w:tc>
        <w:tc>
          <w:tcPr>
            <w:tcW w:w="1910" w:type="dxa"/>
          </w:tcPr>
          <w:p w14:paraId="612D84FD" w14:textId="77777777" w:rsidR="001E4DF5" w:rsidRPr="00B53A05" w:rsidRDefault="001E4DF5" w:rsidP="00760AA1">
            <w:proofErr w:type="gramStart"/>
            <w:r>
              <w:t>X(</w:t>
            </w:r>
            <w:proofErr w:type="gramEnd"/>
            <w:r>
              <w:t>02)</w:t>
            </w:r>
          </w:p>
        </w:tc>
        <w:tc>
          <w:tcPr>
            <w:tcW w:w="7325" w:type="dxa"/>
          </w:tcPr>
          <w:p w14:paraId="2A53C696" w14:textId="77777777" w:rsidR="001E4DF5" w:rsidRPr="00B53A05" w:rsidRDefault="001E4DF5" w:rsidP="00760AA1">
            <w:r w:rsidRPr="00B53A05">
              <w:t>A code that denotes the type of coverage selected for the crop insured (e.g. revenue, dollar, yield, etc.)</w:t>
            </w:r>
            <w:r>
              <w:t>.</w:t>
            </w:r>
          </w:p>
        </w:tc>
      </w:tr>
      <w:tr w:rsidR="001E4DF5" w:rsidRPr="00B53A05" w14:paraId="02D76115" w14:textId="77777777" w:rsidTr="00760AA1">
        <w:tc>
          <w:tcPr>
            <w:tcW w:w="573" w:type="dxa"/>
          </w:tcPr>
          <w:p w14:paraId="02EE78FB" w14:textId="77777777" w:rsidR="001E4DF5" w:rsidRPr="00B53A05" w:rsidRDefault="001E4DF5" w:rsidP="00760AA1">
            <w:r>
              <w:t>10</w:t>
            </w:r>
          </w:p>
        </w:tc>
        <w:tc>
          <w:tcPr>
            <w:tcW w:w="3368" w:type="dxa"/>
          </w:tcPr>
          <w:p w14:paraId="11A3DA93" w14:textId="77777777" w:rsidR="001E4DF5" w:rsidRDefault="001E4DF5" w:rsidP="00760A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Insurance Plan Name</w:t>
            </w:r>
          </w:p>
        </w:tc>
        <w:tc>
          <w:tcPr>
            <w:tcW w:w="1910" w:type="dxa"/>
          </w:tcPr>
          <w:p w14:paraId="56050562" w14:textId="77777777" w:rsidR="001E4DF5" w:rsidRDefault="001E4DF5" w:rsidP="00760AA1">
            <w:proofErr w:type="gramStart"/>
            <w:r>
              <w:t>X(</w:t>
            </w:r>
            <w:proofErr w:type="gramEnd"/>
            <w:r>
              <w:t>50)</w:t>
            </w:r>
          </w:p>
        </w:tc>
        <w:tc>
          <w:tcPr>
            <w:tcW w:w="7325" w:type="dxa"/>
          </w:tcPr>
          <w:p w14:paraId="19AC5220" w14:textId="77777777" w:rsidR="001E4DF5" w:rsidRPr="00B53A05" w:rsidRDefault="001E4DF5" w:rsidP="00760AA1">
            <w:r>
              <w:t>Name for the Insurance Plan Code.</w:t>
            </w:r>
          </w:p>
        </w:tc>
      </w:tr>
      <w:tr w:rsidR="001E4DF5" w:rsidRPr="00B53A05" w14:paraId="7EF83A39" w14:textId="77777777" w:rsidTr="00760AA1">
        <w:tc>
          <w:tcPr>
            <w:tcW w:w="573" w:type="dxa"/>
          </w:tcPr>
          <w:p w14:paraId="36BDA6C6" w14:textId="38D00020" w:rsidR="001E4DF5" w:rsidRPr="00B53A05" w:rsidRDefault="001E4DF5" w:rsidP="00760AA1">
            <w:r>
              <w:t>11</w:t>
            </w:r>
          </w:p>
        </w:tc>
        <w:tc>
          <w:tcPr>
            <w:tcW w:w="3368" w:type="dxa"/>
          </w:tcPr>
          <w:p w14:paraId="24B3BD84" w14:textId="77777777" w:rsidR="001E4DF5" w:rsidRPr="00B53A05" w:rsidRDefault="001E4DF5" w:rsidP="00760AA1">
            <w:pPr>
              <w:pStyle w:val="Heading1"/>
              <w:rPr>
                <w:b w:val="0"/>
              </w:rPr>
            </w:pPr>
            <w:r w:rsidRPr="00B53A05">
              <w:rPr>
                <w:b w:val="0"/>
              </w:rPr>
              <w:t>Type Code</w:t>
            </w:r>
          </w:p>
        </w:tc>
        <w:tc>
          <w:tcPr>
            <w:tcW w:w="1910" w:type="dxa"/>
          </w:tcPr>
          <w:p w14:paraId="1E7A44A7" w14:textId="77777777" w:rsidR="001E4DF5" w:rsidRPr="00B53A05" w:rsidRDefault="001E4DF5" w:rsidP="00760AA1">
            <w:proofErr w:type="gramStart"/>
            <w:r>
              <w:t>X(</w:t>
            </w:r>
            <w:proofErr w:type="gramEnd"/>
            <w:r>
              <w:t>03)</w:t>
            </w:r>
          </w:p>
        </w:tc>
        <w:tc>
          <w:tcPr>
            <w:tcW w:w="7325" w:type="dxa"/>
          </w:tcPr>
          <w:p w14:paraId="53A86A06" w14:textId="569BAFCC" w:rsidR="001E4DF5" w:rsidRPr="00B53A05" w:rsidRDefault="00604144" w:rsidP="00760AA1">
            <w:r>
              <w:t xml:space="preserve">A code that denotes the species livestock or livestock product that can be insured under a Specific Coverage Endorsement. </w:t>
            </w:r>
          </w:p>
        </w:tc>
      </w:tr>
      <w:tr w:rsidR="001E4DF5" w:rsidRPr="00B53A05" w14:paraId="7B2031C4" w14:textId="77777777" w:rsidTr="00760AA1">
        <w:tc>
          <w:tcPr>
            <w:tcW w:w="573" w:type="dxa"/>
          </w:tcPr>
          <w:p w14:paraId="13DE98F1" w14:textId="3980E179" w:rsidR="001E4DF5" w:rsidRPr="00B53A05" w:rsidRDefault="001E4DF5" w:rsidP="00760AA1">
            <w:r>
              <w:t>12</w:t>
            </w:r>
          </w:p>
        </w:tc>
        <w:tc>
          <w:tcPr>
            <w:tcW w:w="3368" w:type="dxa"/>
          </w:tcPr>
          <w:p w14:paraId="5D9E0F52" w14:textId="77777777" w:rsidR="001E4DF5" w:rsidRDefault="001E4DF5" w:rsidP="00760A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Type Code Name</w:t>
            </w:r>
          </w:p>
        </w:tc>
        <w:tc>
          <w:tcPr>
            <w:tcW w:w="1910" w:type="dxa"/>
          </w:tcPr>
          <w:p w14:paraId="13BE985B" w14:textId="77777777" w:rsidR="001E4DF5" w:rsidRDefault="001E4DF5" w:rsidP="00760AA1">
            <w:proofErr w:type="gramStart"/>
            <w:r>
              <w:t>X(</w:t>
            </w:r>
            <w:proofErr w:type="gramEnd"/>
            <w:r>
              <w:t>100)</w:t>
            </w:r>
          </w:p>
        </w:tc>
        <w:tc>
          <w:tcPr>
            <w:tcW w:w="7325" w:type="dxa"/>
          </w:tcPr>
          <w:p w14:paraId="11E78D30" w14:textId="1FEEB9EE" w:rsidR="001E4DF5" w:rsidRPr="00B53A05" w:rsidRDefault="00604144" w:rsidP="00760AA1">
            <w:r>
              <w:t>Name</w:t>
            </w:r>
            <w:r w:rsidR="001E4DF5">
              <w:t xml:space="preserve"> of the Type Code.</w:t>
            </w:r>
          </w:p>
        </w:tc>
      </w:tr>
      <w:tr w:rsidR="001E4DF5" w:rsidRPr="00B53A05" w14:paraId="2443110D" w14:textId="77777777" w:rsidTr="00760AA1">
        <w:tc>
          <w:tcPr>
            <w:tcW w:w="573" w:type="dxa"/>
          </w:tcPr>
          <w:p w14:paraId="1D222969" w14:textId="39A03FEC" w:rsidR="001E4DF5" w:rsidRPr="00B53A05" w:rsidRDefault="001E4DF5" w:rsidP="00760AA1">
            <w:r>
              <w:t>13</w:t>
            </w:r>
          </w:p>
        </w:tc>
        <w:tc>
          <w:tcPr>
            <w:tcW w:w="3368" w:type="dxa"/>
          </w:tcPr>
          <w:p w14:paraId="429B68B4" w14:textId="77777777" w:rsidR="001E4DF5" w:rsidRPr="00B53A05" w:rsidRDefault="001E4DF5" w:rsidP="00760AA1">
            <w:pPr>
              <w:pStyle w:val="Heading1"/>
              <w:rPr>
                <w:b w:val="0"/>
              </w:rPr>
            </w:pPr>
            <w:r w:rsidRPr="00B53A05">
              <w:rPr>
                <w:b w:val="0"/>
              </w:rPr>
              <w:t>Practice Code</w:t>
            </w:r>
          </w:p>
        </w:tc>
        <w:tc>
          <w:tcPr>
            <w:tcW w:w="1910" w:type="dxa"/>
          </w:tcPr>
          <w:p w14:paraId="5F0C86C6" w14:textId="77777777" w:rsidR="001E4DF5" w:rsidRPr="00B53A05" w:rsidRDefault="001E4DF5" w:rsidP="00760AA1">
            <w:proofErr w:type="gramStart"/>
            <w:r>
              <w:t>X(</w:t>
            </w:r>
            <w:proofErr w:type="gramEnd"/>
            <w:r>
              <w:t>03)</w:t>
            </w:r>
          </w:p>
        </w:tc>
        <w:tc>
          <w:tcPr>
            <w:tcW w:w="7325" w:type="dxa"/>
          </w:tcPr>
          <w:p w14:paraId="7E9B3B68" w14:textId="426E4087" w:rsidR="001E4DF5" w:rsidRPr="00B53A05" w:rsidRDefault="00604144" w:rsidP="00760AA1">
            <w:r>
              <w:t>The code that denotes the calendar month name and the year index of insurance coverage.</w:t>
            </w:r>
          </w:p>
        </w:tc>
      </w:tr>
      <w:tr w:rsidR="001E4DF5" w:rsidRPr="00B53A05" w14:paraId="0EA8B63E" w14:textId="77777777" w:rsidTr="00760AA1">
        <w:tc>
          <w:tcPr>
            <w:tcW w:w="573" w:type="dxa"/>
          </w:tcPr>
          <w:p w14:paraId="3BF1D466" w14:textId="2ED83119" w:rsidR="001E4DF5" w:rsidRPr="00B53A05" w:rsidRDefault="001E4DF5" w:rsidP="00760AA1">
            <w:r>
              <w:t>14</w:t>
            </w:r>
          </w:p>
        </w:tc>
        <w:tc>
          <w:tcPr>
            <w:tcW w:w="3368" w:type="dxa"/>
          </w:tcPr>
          <w:p w14:paraId="476E1B21" w14:textId="77777777" w:rsidR="001E4DF5" w:rsidRDefault="001E4DF5" w:rsidP="00760A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Practice Code Name</w:t>
            </w:r>
          </w:p>
        </w:tc>
        <w:tc>
          <w:tcPr>
            <w:tcW w:w="1910" w:type="dxa"/>
          </w:tcPr>
          <w:p w14:paraId="6613A52A" w14:textId="77777777" w:rsidR="001E4DF5" w:rsidRDefault="001E4DF5" w:rsidP="00760AA1">
            <w:proofErr w:type="gramStart"/>
            <w:r>
              <w:t>X(</w:t>
            </w:r>
            <w:proofErr w:type="gramEnd"/>
            <w:r>
              <w:t>50)</w:t>
            </w:r>
          </w:p>
        </w:tc>
        <w:tc>
          <w:tcPr>
            <w:tcW w:w="7325" w:type="dxa"/>
          </w:tcPr>
          <w:p w14:paraId="1AB436D8" w14:textId="67970EC7" w:rsidR="001E4DF5" w:rsidRPr="00B53A05" w:rsidRDefault="00604144" w:rsidP="00760AA1">
            <w:r>
              <w:t>Name</w:t>
            </w:r>
            <w:r w:rsidR="001E4DF5">
              <w:t xml:space="preserve"> of the Practice Code.</w:t>
            </w:r>
          </w:p>
        </w:tc>
      </w:tr>
      <w:tr w:rsidR="001E4DF5" w:rsidRPr="00B53A05" w14:paraId="090CEE14" w14:textId="77777777" w:rsidTr="00760AA1">
        <w:tc>
          <w:tcPr>
            <w:tcW w:w="573" w:type="dxa"/>
          </w:tcPr>
          <w:p w14:paraId="79641DB8" w14:textId="573A7CDB" w:rsidR="001E4DF5" w:rsidRPr="00B53A05" w:rsidRDefault="001E4DF5" w:rsidP="00760AA1">
            <w:r>
              <w:t>15</w:t>
            </w:r>
          </w:p>
        </w:tc>
        <w:tc>
          <w:tcPr>
            <w:tcW w:w="3368" w:type="dxa"/>
          </w:tcPr>
          <w:p w14:paraId="10D51AB3" w14:textId="00A14409" w:rsidR="001E4DF5" w:rsidRPr="00B53A05" w:rsidRDefault="006C51C8" w:rsidP="00760AA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 xml:space="preserve">Sales </w:t>
            </w:r>
            <w:r w:rsidR="001E4DF5">
              <w:rPr>
                <w:bCs/>
              </w:rPr>
              <w:t>Effective Date</w:t>
            </w:r>
          </w:p>
        </w:tc>
        <w:tc>
          <w:tcPr>
            <w:tcW w:w="1910" w:type="dxa"/>
          </w:tcPr>
          <w:p w14:paraId="5A6E0C6F" w14:textId="77777777" w:rsidR="001E4DF5" w:rsidRPr="00B53A05" w:rsidRDefault="001E4DF5" w:rsidP="00760AA1">
            <w:r>
              <w:t>DATE</w:t>
            </w:r>
          </w:p>
        </w:tc>
        <w:tc>
          <w:tcPr>
            <w:tcW w:w="7325" w:type="dxa"/>
          </w:tcPr>
          <w:p w14:paraId="4ADFDC22" w14:textId="53AE2BE7" w:rsidR="001E4DF5" w:rsidRPr="00B53A05" w:rsidRDefault="001E4DF5" w:rsidP="00760AA1">
            <w:r>
              <w:t>Date in which the LRP endorsement was sold.</w:t>
            </w:r>
          </w:p>
        </w:tc>
      </w:tr>
      <w:tr w:rsidR="001E4DF5" w:rsidRPr="00B53A05" w14:paraId="39DC18B4" w14:textId="77777777" w:rsidTr="00760AA1">
        <w:tc>
          <w:tcPr>
            <w:tcW w:w="573" w:type="dxa"/>
          </w:tcPr>
          <w:p w14:paraId="197FBF32" w14:textId="741EAC99" w:rsidR="001E4DF5" w:rsidRDefault="001E4DF5" w:rsidP="00760AA1">
            <w:r>
              <w:t>16</w:t>
            </w:r>
          </w:p>
        </w:tc>
        <w:tc>
          <w:tcPr>
            <w:tcW w:w="3368" w:type="dxa"/>
          </w:tcPr>
          <w:p w14:paraId="54D69CBB" w14:textId="5A41C59E" w:rsidR="001E4DF5" w:rsidRPr="00B53A05" w:rsidRDefault="001E4DF5" w:rsidP="00760AA1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Endorsement Length</w:t>
            </w:r>
          </w:p>
        </w:tc>
        <w:tc>
          <w:tcPr>
            <w:tcW w:w="1910" w:type="dxa"/>
          </w:tcPr>
          <w:p w14:paraId="48479B48" w14:textId="43766B43" w:rsidR="001E4DF5" w:rsidRDefault="00015E14" w:rsidP="00760AA1">
            <w:r>
              <w:t>9(03)</w:t>
            </w:r>
          </w:p>
        </w:tc>
        <w:tc>
          <w:tcPr>
            <w:tcW w:w="7325" w:type="dxa"/>
          </w:tcPr>
          <w:p w14:paraId="7E1D01D4" w14:textId="346CA598" w:rsidR="001E4DF5" w:rsidRPr="00B53A05" w:rsidRDefault="00604144" w:rsidP="00760AA1">
            <w:r>
              <w:t>Policy Endorsement Length</w:t>
            </w:r>
            <w:r w:rsidR="004C4101">
              <w:t xml:space="preserve"> in weeks</w:t>
            </w:r>
            <w:r>
              <w:t>.</w:t>
            </w:r>
          </w:p>
        </w:tc>
      </w:tr>
      <w:tr w:rsidR="001E4DF5" w:rsidRPr="00B53A05" w14:paraId="269D91BB" w14:textId="77777777" w:rsidTr="00760AA1">
        <w:tc>
          <w:tcPr>
            <w:tcW w:w="573" w:type="dxa"/>
          </w:tcPr>
          <w:p w14:paraId="4BAC8071" w14:textId="707A2125" w:rsidR="001E4DF5" w:rsidRDefault="001E4DF5" w:rsidP="00760AA1">
            <w:r>
              <w:lastRenderedPageBreak/>
              <w:t>17</w:t>
            </w:r>
          </w:p>
        </w:tc>
        <w:tc>
          <w:tcPr>
            <w:tcW w:w="3368" w:type="dxa"/>
          </w:tcPr>
          <w:p w14:paraId="33C83ABB" w14:textId="4C9BC115" w:rsidR="001E4DF5" w:rsidRPr="001E4DF5" w:rsidRDefault="001E4DF5" w:rsidP="001E4DF5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Coverage Price</w:t>
            </w:r>
          </w:p>
        </w:tc>
        <w:tc>
          <w:tcPr>
            <w:tcW w:w="1910" w:type="dxa"/>
          </w:tcPr>
          <w:p w14:paraId="2381DCF2" w14:textId="75D0787C" w:rsidR="001E4DF5" w:rsidRDefault="00015E14" w:rsidP="00760AA1">
            <w:r>
              <w:t>9(0</w:t>
            </w:r>
            <w:r w:rsidR="00CE3953">
              <w:t>3</w:t>
            </w:r>
            <w:r>
              <w:t>)V</w:t>
            </w:r>
            <w:r w:rsidR="00CE3953">
              <w:t>9</w:t>
            </w:r>
            <w:r>
              <w:t>(03)</w:t>
            </w:r>
          </w:p>
        </w:tc>
        <w:tc>
          <w:tcPr>
            <w:tcW w:w="7325" w:type="dxa"/>
          </w:tcPr>
          <w:p w14:paraId="4805EE8E" w14:textId="7AC0B5AF" w:rsidR="001E4DF5" w:rsidRPr="00B53A05" w:rsidRDefault="00015E14" w:rsidP="00760AA1">
            <w:r>
              <w:t>Dollar per hundredweight (cwt.).</w:t>
            </w:r>
          </w:p>
        </w:tc>
      </w:tr>
      <w:tr w:rsidR="001E4DF5" w:rsidRPr="00B53A05" w14:paraId="546DDAF5" w14:textId="77777777" w:rsidTr="00760AA1">
        <w:tc>
          <w:tcPr>
            <w:tcW w:w="573" w:type="dxa"/>
          </w:tcPr>
          <w:p w14:paraId="5DB42EBA" w14:textId="489A2CB9" w:rsidR="001E4DF5" w:rsidRDefault="001E4DF5" w:rsidP="00760AA1">
            <w:r>
              <w:t>18</w:t>
            </w:r>
          </w:p>
        </w:tc>
        <w:tc>
          <w:tcPr>
            <w:tcW w:w="3368" w:type="dxa"/>
          </w:tcPr>
          <w:p w14:paraId="64717913" w14:textId="4E97F1DA" w:rsidR="001E4DF5" w:rsidRPr="00B53A05" w:rsidRDefault="001E4DF5" w:rsidP="00760AA1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Expected End Value</w:t>
            </w:r>
          </w:p>
        </w:tc>
        <w:tc>
          <w:tcPr>
            <w:tcW w:w="1910" w:type="dxa"/>
          </w:tcPr>
          <w:p w14:paraId="703EB021" w14:textId="178EFB04" w:rsidR="001E4DF5" w:rsidRDefault="00015E14" w:rsidP="00760AA1">
            <w:r>
              <w:t>9(0</w:t>
            </w:r>
            <w:r w:rsidR="00CE3953">
              <w:t>3</w:t>
            </w:r>
            <w:r>
              <w:t>)V</w:t>
            </w:r>
            <w:r w:rsidR="00CE3953">
              <w:t>9</w:t>
            </w:r>
            <w:r>
              <w:t>(03)</w:t>
            </w:r>
          </w:p>
        </w:tc>
        <w:tc>
          <w:tcPr>
            <w:tcW w:w="7325" w:type="dxa"/>
          </w:tcPr>
          <w:p w14:paraId="2FF7E736" w14:textId="2B9D2EDD" w:rsidR="001E4DF5" w:rsidRPr="00B53A05" w:rsidRDefault="00015E14" w:rsidP="00760AA1">
            <w:r>
              <w:t xml:space="preserve">The expected value of the livestock at the end of the coverage period on a dollar per cwt basis. </w:t>
            </w:r>
          </w:p>
        </w:tc>
      </w:tr>
      <w:tr w:rsidR="001E4DF5" w:rsidRPr="00B53A05" w14:paraId="1C6F0C89" w14:textId="77777777" w:rsidTr="00760AA1">
        <w:tc>
          <w:tcPr>
            <w:tcW w:w="573" w:type="dxa"/>
          </w:tcPr>
          <w:p w14:paraId="5016340E" w14:textId="26A22B79" w:rsidR="001E4DF5" w:rsidRPr="00B53A05" w:rsidRDefault="001E4DF5" w:rsidP="00760AA1">
            <w:r>
              <w:t>19</w:t>
            </w:r>
          </w:p>
        </w:tc>
        <w:tc>
          <w:tcPr>
            <w:tcW w:w="3368" w:type="dxa"/>
          </w:tcPr>
          <w:p w14:paraId="7ED7DF2A" w14:textId="77777777" w:rsidR="001E4DF5" w:rsidRPr="00B53A05" w:rsidRDefault="001E4DF5" w:rsidP="00760AA1">
            <w:pPr>
              <w:pStyle w:val="Heading1"/>
              <w:rPr>
                <w:b w:val="0"/>
              </w:rPr>
            </w:pPr>
            <w:r w:rsidRPr="00B53A05">
              <w:rPr>
                <w:b w:val="0"/>
              </w:rPr>
              <w:t>Coverage Level Percent</w:t>
            </w:r>
          </w:p>
        </w:tc>
        <w:tc>
          <w:tcPr>
            <w:tcW w:w="1910" w:type="dxa"/>
          </w:tcPr>
          <w:p w14:paraId="3A99458B" w14:textId="75CE5E65" w:rsidR="001E4DF5" w:rsidRPr="00B53A05" w:rsidRDefault="001E4DF5" w:rsidP="00760AA1">
            <w:r>
              <w:t>9(0</w:t>
            </w:r>
            <w:r w:rsidR="00B33662">
              <w:t>1</w:t>
            </w:r>
            <w:r>
              <w:t>)V(0</w:t>
            </w:r>
            <w:r w:rsidR="00B33662">
              <w:t>6</w:t>
            </w:r>
            <w:r>
              <w:t>)</w:t>
            </w:r>
          </w:p>
        </w:tc>
        <w:tc>
          <w:tcPr>
            <w:tcW w:w="7325" w:type="dxa"/>
          </w:tcPr>
          <w:p w14:paraId="250DC5EE" w14:textId="4BF08B9D" w:rsidR="001E4DF5" w:rsidRPr="00B53A05" w:rsidRDefault="004C4101" w:rsidP="00760AA1">
            <w:r>
              <w:t xml:space="preserve">The percent of the expected ending value that is the coverage provided by the Specific Coverage Endorsement. Elected by the insured, its complement is the deductible.  </w:t>
            </w:r>
          </w:p>
        </w:tc>
      </w:tr>
      <w:tr w:rsidR="001E4DF5" w:rsidRPr="00B53A05" w14:paraId="3470A53D" w14:textId="77777777" w:rsidTr="00760AA1">
        <w:tc>
          <w:tcPr>
            <w:tcW w:w="573" w:type="dxa"/>
          </w:tcPr>
          <w:p w14:paraId="6B40ABC6" w14:textId="2F20DF8E" w:rsidR="001E4DF5" w:rsidRPr="00B53A05" w:rsidRDefault="001E4DF5" w:rsidP="00760AA1">
            <w:r>
              <w:t>20</w:t>
            </w:r>
          </w:p>
        </w:tc>
        <w:tc>
          <w:tcPr>
            <w:tcW w:w="3368" w:type="dxa"/>
          </w:tcPr>
          <w:p w14:paraId="2B0ABA20" w14:textId="3E57A69F" w:rsidR="001E4DF5" w:rsidRPr="00B53A05" w:rsidRDefault="001E4DF5" w:rsidP="00760AA1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Rate</w:t>
            </w:r>
          </w:p>
        </w:tc>
        <w:tc>
          <w:tcPr>
            <w:tcW w:w="1910" w:type="dxa"/>
          </w:tcPr>
          <w:p w14:paraId="55932661" w14:textId="6582BE13" w:rsidR="001E4DF5" w:rsidRPr="00B53A05" w:rsidRDefault="00DE0717" w:rsidP="00760AA1">
            <w:r>
              <w:t>9(0</w:t>
            </w:r>
            <w:r w:rsidR="00CE3953">
              <w:t>1</w:t>
            </w:r>
            <w:r>
              <w:t>)V</w:t>
            </w:r>
            <w:r w:rsidR="00CE3953">
              <w:t>9</w:t>
            </w:r>
            <w:r>
              <w:t>(06)</w:t>
            </w:r>
          </w:p>
        </w:tc>
        <w:tc>
          <w:tcPr>
            <w:tcW w:w="7325" w:type="dxa"/>
          </w:tcPr>
          <w:p w14:paraId="09343F64" w14:textId="7A58BD80" w:rsidR="001E4DF5" w:rsidRPr="00B53A05" w:rsidRDefault="00015E14" w:rsidP="00760AA1">
            <w:r>
              <w:t>Cost in hundredweight (cwt) divided by coverage price.</w:t>
            </w:r>
          </w:p>
        </w:tc>
      </w:tr>
      <w:tr w:rsidR="001E4DF5" w:rsidRPr="00B53A05" w14:paraId="3DAB70B3" w14:textId="77777777" w:rsidTr="00760AA1">
        <w:tc>
          <w:tcPr>
            <w:tcW w:w="573" w:type="dxa"/>
          </w:tcPr>
          <w:p w14:paraId="607FDAB1" w14:textId="2C0C7018" w:rsidR="001E4DF5" w:rsidRPr="00B53A05" w:rsidRDefault="001E4DF5" w:rsidP="00760AA1">
            <w:r>
              <w:t>21</w:t>
            </w:r>
          </w:p>
        </w:tc>
        <w:tc>
          <w:tcPr>
            <w:tcW w:w="3368" w:type="dxa"/>
          </w:tcPr>
          <w:p w14:paraId="23F5A7B9" w14:textId="54104B24" w:rsidR="001E4DF5" w:rsidRPr="00B53A05" w:rsidRDefault="001E4DF5" w:rsidP="00760AA1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Cost Per Cwt</w:t>
            </w:r>
          </w:p>
        </w:tc>
        <w:tc>
          <w:tcPr>
            <w:tcW w:w="1910" w:type="dxa"/>
          </w:tcPr>
          <w:p w14:paraId="22301B82" w14:textId="640B7465" w:rsidR="001E4DF5" w:rsidRPr="00B53A05" w:rsidRDefault="00DE0717" w:rsidP="00760AA1">
            <w:r>
              <w:t>9(0</w:t>
            </w:r>
            <w:r w:rsidR="00CE3953">
              <w:t>1</w:t>
            </w:r>
            <w:r>
              <w:t>)V</w:t>
            </w:r>
            <w:r w:rsidR="00CE3953">
              <w:t>9</w:t>
            </w:r>
            <w:r>
              <w:t>(0</w:t>
            </w:r>
            <w:r w:rsidR="00CE3953">
              <w:t>3</w:t>
            </w:r>
            <w:r>
              <w:t>)</w:t>
            </w:r>
          </w:p>
        </w:tc>
        <w:tc>
          <w:tcPr>
            <w:tcW w:w="7325" w:type="dxa"/>
          </w:tcPr>
          <w:p w14:paraId="2A9BFFA7" w14:textId="5D8B54C4" w:rsidR="001E4DF5" w:rsidRPr="00B53A05" w:rsidRDefault="00015E14" w:rsidP="00760AA1">
            <w:r>
              <w:t>Cost per hundredweight.</w:t>
            </w:r>
          </w:p>
        </w:tc>
      </w:tr>
      <w:tr w:rsidR="001E4DF5" w:rsidRPr="00B53A05" w14:paraId="5036B994" w14:textId="77777777" w:rsidTr="00760AA1">
        <w:trPr>
          <w:trHeight w:val="674"/>
        </w:trPr>
        <w:tc>
          <w:tcPr>
            <w:tcW w:w="573" w:type="dxa"/>
          </w:tcPr>
          <w:p w14:paraId="750F645B" w14:textId="315CA916" w:rsidR="001E4DF5" w:rsidRDefault="001E4DF5" w:rsidP="00760AA1">
            <w:r>
              <w:t>22</w:t>
            </w:r>
          </w:p>
        </w:tc>
        <w:tc>
          <w:tcPr>
            <w:tcW w:w="3368" w:type="dxa"/>
          </w:tcPr>
          <w:p w14:paraId="6A89F563" w14:textId="599D7572" w:rsidR="001E4DF5" w:rsidRDefault="001E4DF5" w:rsidP="001E4DF5">
            <w:pPr>
              <w:pStyle w:val="Heading1"/>
              <w:tabs>
                <w:tab w:val="left" w:pos="2085"/>
              </w:tabs>
              <w:rPr>
                <w:b w:val="0"/>
              </w:rPr>
            </w:pPr>
            <w:r>
              <w:rPr>
                <w:b w:val="0"/>
              </w:rPr>
              <w:t>End Date</w:t>
            </w:r>
            <w:r>
              <w:rPr>
                <w:b w:val="0"/>
              </w:rPr>
              <w:tab/>
            </w:r>
          </w:p>
        </w:tc>
        <w:tc>
          <w:tcPr>
            <w:tcW w:w="1910" w:type="dxa"/>
          </w:tcPr>
          <w:p w14:paraId="4997BA65" w14:textId="7C7717B5" w:rsidR="001E4DF5" w:rsidRDefault="00DE0717" w:rsidP="00760AA1">
            <w:r>
              <w:t>DATE</w:t>
            </w:r>
          </w:p>
        </w:tc>
        <w:tc>
          <w:tcPr>
            <w:tcW w:w="7325" w:type="dxa"/>
          </w:tcPr>
          <w:p w14:paraId="2E5D669F" w14:textId="071C3E23" w:rsidR="001E4DF5" w:rsidRDefault="00015E14" w:rsidP="00760AA1">
            <w:r>
              <w:t>End Date in YYYY-MM-DD format. Maybe after submission date. Will equal Effective Date plus Policy Endorsement Length.</w:t>
            </w:r>
          </w:p>
        </w:tc>
      </w:tr>
      <w:tr w:rsidR="001E4DF5" w:rsidRPr="00B53A05" w14:paraId="07D582AC" w14:textId="77777777" w:rsidTr="00760AA1">
        <w:tc>
          <w:tcPr>
            <w:tcW w:w="573" w:type="dxa"/>
          </w:tcPr>
          <w:p w14:paraId="3D4C6B0B" w14:textId="13AF85DA" w:rsidR="001E4DF5" w:rsidRPr="00B53A05" w:rsidRDefault="001E4DF5" w:rsidP="00760AA1">
            <w:r>
              <w:t>23</w:t>
            </w:r>
          </w:p>
        </w:tc>
        <w:tc>
          <w:tcPr>
            <w:tcW w:w="3368" w:type="dxa"/>
          </w:tcPr>
          <w:p w14:paraId="37B357B8" w14:textId="13D59DE0" w:rsidR="001E4DF5" w:rsidRPr="00B53A05" w:rsidRDefault="006C51C8" w:rsidP="00760AA1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Endorsements</w:t>
            </w:r>
            <w:r w:rsidR="001E4DF5">
              <w:rPr>
                <w:b w:val="0"/>
              </w:rPr>
              <w:t xml:space="preserve"> Earning Premium</w:t>
            </w:r>
          </w:p>
        </w:tc>
        <w:tc>
          <w:tcPr>
            <w:tcW w:w="1910" w:type="dxa"/>
          </w:tcPr>
          <w:p w14:paraId="7638F5B2" w14:textId="77777777" w:rsidR="001E4DF5" w:rsidRPr="00B53A05" w:rsidRDefault="001E4DF5" w:rsidP="00760AA1">
            <w:r>
              <w:t>9(12)</w:t>
            </w:r>
          </w:p>
        </w:tc>
        <w:tc>
          <w:tcPr>
            <w:tcW w:w="7325" w:type="dxa"/>
          </w:tcPr>
          <w:p w14:paraId="0236B54A" w14:textId="77777777" w:rsidR="001E4DF5" w:rsidRPr="00B53A05" w:rsidRDefault="001E4DF5" w:rsidP="00760AA1">
            <w:r>
              <w:t xml:space="preserve">Number of </w:t>
            </w:r>
            <w:r w:rsidRPr="0081014E">
              <w:t>endorsement</w:t>
            </w:r>
            <w:r>
              <w:t>s</w:t>
            </w:r>
            <w:r w:rsidRPr="0081014E">
              <w:t xml:space="preserve"> to the policy</w:t>
            </w:r>
            <w:r>
              <w:t xml:space="preserve"> that are earning premium.</w:t>
            </w:r>
          </w:p>
        </w:tc>
      </w:tr>
      <w:tr w:rsidR="001E4DF5" w:rsidRPr="00B53A05" w14:paraId="687C196C" w14:textId="77777777" w:rsidTr="00760AA1">
        <w:tc>
          <w:tcPr>
            <w:tcW w:w="573" w:type="dxa"/>
          </w:tcPr>
          <w:p w14:paraId="2502A91A" w14:textId="7CD25CED" w:rsidR="001E4DF5" w:rsidRDefault="001E4DF5" w:rsidP="00760AA1">
            <w:r>
              <w:t>24</w:t>
            </w:r>
          </w:p>
        </w:tc>
        <w:tc>
          <w:tcPr>
            <w:tcW w:w="3368" w:type="dxa"/>
          </w:tcPr>
          <w:p w14:paraId="721DFFC8" w14:textId="25F69C50" w:rsidR="001E4DF5" w:rsidRDefault="006C51C8" w:rsidP="00760AA1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Endorsements</w:t>
            </w:r>
            <w:r w:rsidR="007221C7">
              <w:rPr>
                <w:b w:val="0"/>
              </w:rPr>
              <w:t xml:space="preserve"> </w:t>
            </w:r>
            <w:r w:rsidR="001E4DF5">
              <w:rPr>
                <w:b w:val="0"/>
              </w:rPr>
              <w:t>Indemnified</w:t>
            </w:r>
          </w:p>
        </w:tc>
        <w:tc>
          <w:tcPr>
            <w:tcW w:w="1910" w:type="dxa"/>
          </w:tcPr>
          <w:p w14:paraId="03EA9934" w14:textId="77777777" w:rsidR="001E4DF5" w:rsidRDefault="001E4DF5" w:rsidP="00760AA1">
            <w:r>
              <w:t>9(12)</w:t>
            </w:r>
          </w:p>
        </w:tc>
        <w:tc>
          <w:tcPr>
            <w:tcW w:w="7325" w:type="dxa"/>
          </w:tcPr>
          <w:p w14:paraId="5A040D39" w14:textId="77777777" w:rsidR="001E4DF5" w:rsidRDefault="001E4DF5" w:rsidP="00760AA1">
            <w:r>
              <w:t>Number of endorsements that have an indemnity.</w:t>
            </w:r>
          </w:p>
        </w:tc>
      </w:tr>
      <w:tr w:rsidR="001E4DF5" w:rsidRPr="00B53A05" w14:paraId="7C42185D" w14:textId="77777777" w:rsidTr="00760AA1">
        <w:tc>
          <w:tcPr>
            <w:tcW w:w="573" w:type="dxa"/>
          </w:tcPr>
          <w:p w14:paraId="42F5A3DB" w14:textId="23638057" w:rsidR="001E4DF5" w:rsidRDefault="001E4DF5" w:rsidP="00760AA1">
            <w:r>
              <w:t>25</w:t>
            </w:r>
          </w:p>
        </w:tc>
        <w:tc>
          <w:tcPr>
            <w:tcW w:w="3368" w:type="dxa"/>
          </w:tcPr>
          <w:p w14:paraId="649BD6DB" w14:textId="0DC52053" w:rsidR="001E4DF5" w:rsidRDefault="00317016" w:rsidP="00760AA1">
            <w:r>
              <w:t xml:space="preserve">Net </w:t>
            </w:r>
            <w:r w:rsidR="001E4DF5">
              <w:t xml:space="preserve">Number </w:t>
            </w:r>
            <w:r w:rsidR="006C51C8">
              <w:t xml:space="preserve">of </w:t>
            </w:r>
            <w:r w:rsidR="001E4DF5">
              <w:t>Head</w:t>
            </w:r>
          </w:p>
        </w:tc>
        <w:tc>
          <w:tcPr>
            <w:tcW w:w="1910" w:type="dxa"/>
          </w:tcPr>
          <w:p w14:paraId="498E88A4" w14:textId="7BACDDB2" w:rsidR="001E4DF5" w:rsidRDefault="00DE0717" w:rsidP="00760AA1">
            <w:r>
              <w:t>9(08)</w:t>
            </w:r>
          </w:p>
        </w:tc>
        <w:tc>
          <w:tcPr>
            <w:tcW w:w="7325" w:type="dxa"/>
          </w:tcPr>
          <w:p w14:paraId="7C1CE9CB" w14:textId="3B33F7B2" w:rsidR="001E4DF5" w:rsidRDefault="00015E14" w:rsidP="00760AA1">
            <w:r>
              <w:t>Number of Head covered under this endorsement</w:t>
            </w:r>
            <w:r w:rsidR="00317016">
              <w:t xml:space="preserve"> adjusted by the insured’s share percent (e.g. number of head * insured’s share percent)</w:t>
            </w:r>
            <w:r>
              <w:t>.</w:t>
            </w:r>
          </w:p>
        </w:tc>
      </w:tr>
      <w:tr w:rsidR="001E4DF5" w:rsidRPr="00B53A05" w14:paraId="333BF8A6" w14:textId="77777777" w:rsidTr="00760AA1">
        <w:tc>
          <w:tcPr>
            <w:tcW w:w="573" w:type="dxa"/>
          </w:tcPr>
          <w:p w14:paraId="0EAD9F4D" w14:textId="083610D8" w:rsidR="001E4DF5" w:rsidRDefault="001E4DF5" w:rsidP="00760AA1">
            <w:r>
              <w:t>26</w:t>
            </w:r>
          </w:p>
        </w:tc>
        <w:tc>
          <w:tcPr>
            <w:tcW w:w="3368" w:type="dxa"/>
          </w:tcPr>
          <w:p w14:paraId="35C4F5A9" w14:textId="5370248E" w:rsidR="001E4DF5" w:rsidRDefault="001E4DF5" w:rsidP="00760AA1">
            <w:r>
              <w:t>Total Weight</w:t>
            </w:r>
          </w:p>
        </w:tc>
        <w:tc>
          <w:tcPr>
            <w:tcW w:w="1910" w:type="dxa"/>
          </w:tcPr>
          <w:p w14:paraId="60112012" w14:textId="267D2CE5" w:rsidR="001E4DF5" w:rsidRDefault="00DE0717" w:rsidP="00760AA1">
            <w:r>
              <w:t>9(12)V</w:t>
            </w:r>
            <w:r w:rsidR="00CE3953">
              <w:t>9</w:t>
            </w:r>
            <w:r>
              <w:t>(02)</w:t>
            </w:r>
          </w:p>
        </w:tc>
        <w:tc>
          <w:tcPr>
            <w:tcW w:w="7325" w:type="dxa"/>
          </w:tcPr>
          <w:p w14:paraId="0C083DEA" w14:textId="3A813943" w:rsidR="001E4DF5" w:rsidRDefault="00015E14" w:rsidP="00760AA1">
            <w:r>
              <w:t>Total Hundredweight (Target weight times the number of head).</w:t>
            </w:r>
          </w:p>
        </w:tc>
      </w:tr>
      <w:tr w:rsidR="001E4DF5" w:rsidRPr="00B53A05" w14:paraId="50CE87D7" w14:textId="77777777" w:rsidTr="00760AA1">
        <w:tc>
          <w:tcPr>
            <w:tcW w:w="573" w:type="dxa"/>
          </w:tcPr>
          <w:p w14:paraId="36D302D4" w14:textId="74D7CF6C" w:rsidR="001E4DF5" w:rsidRPr="00B53A05" w:rsidRDefault="001E4DF5" w:rsidP="00760AA1">
            <w:r>
              <w:t>27</w:t>
            </w:r>
          </w:p>
        </w:tc>
        <w:tc>
          <w:tcPr>
            <w:tcW w:w="3368" w:type="dxa"/>
          </w:tcPr>
          <w:p w14:paraId="582055DB" w14:textId="77777777" w:rsidR="001E4DF5" w:rsidRDefault="001E4DF5" w:rsidP="00760AA1">
            <w:r>
              <w:t>Subsidy Amount</w:t>
            </w:r>
          </w:p>
        </w:tc>
        <w:tc>
          <w:tcPr>
            <w:tcW w:w="1910" w:type="dxa"/>
          </w:tcPr>
          <w:p w14:paraId="6B8AA067" w14:textId="77777777" w:rsidR="001E4DF5" w:rsidRDefault="001E4DF5" w:rsidP="00760AA1">
            <w:r>
              <w:t>9(10)</w:t>
            </w:r>
          </w:p>
        </w:tc>
        <w:tc>
          <w:tcPr>
            <w:tcW w:w="7325" w:type="dxa"/>
          </w:tcPr>
          <w:p w14:paraId="40387432" w14:textId="77777777" w:rsidR="001E4DF5" w:rsidRDefault="001E4DF5" w:rsidP="00760AA1">
            <w:r>
              <w:t>The total dollar amount of Federal premium subsidy authorized by the FCIC act and applied against the base premium (total premium).</w:t>
            </w:r>
          </w:p>
        </w:tc>
      </w:tr>
      <w:tr w:rsidR="001E4DF5" w:rsidRPr="00B53A05" w14:paraId="0860C927" w14:textId="77777777" w:rsidTr="00760AA1">
        <w:tc>
          <w:tcPr>
            <w:tcW w:w="573" w:type="dxa"/>
          </w:tcPr>
          <w:p w14:paraId="1E3E2F9B" w14:textId="4BA2D842" w:rsidR="001E4DF5" w:rsidRPr="00B53A05" w:rsidRDefault="001E4DF5" w:rsidP="00760AA1">
            <w:r>
              <w:t>28</w:t>
            </w:r>
          </w:p>
        </w:tc>
        <w:tc>
          <w:tcPr>
            <w:tcW w:w="3368" w:type="dxa"/>
          </w:tcPr>
          <w:p w14:paraId="52B50162" w14:textId="77777777" w:rsidR="001E4DF5" w:rsidRDefault="001E4DF5" w:rsidP="00760AA1">
            <w:r>
              <w:t>Total Premium Amount</w:t>
            </w:r>
          </w:p>
        </w:tc>
        <w:tc>
          <w:tcPr>
            <w:tcW w:w="1910" w:type="dxa"/>
          </w:tcPr>
          <w:p w14:paraId="0502EFA9" w14:textId="77777777" w:rsidR="001E4DF5" w:rsidRDefault="001E4DF5" w:rsidP="00760AA1">
            <w:r>
              <w:t>9(10)</w:t>
            </w:r>
          </w:p>
        </w:tc>
        <w:tc>
          <w:tcPr>
            <w:tcW w:w="7325" w:type="dxa"/>
          </w:tcPr>
          <w:p w14:paraId="5CB0DED0" w14:textId="77777777" w:rsidR="001E4DF5" w:rsidRDefault="001E4DF5" w:rsidP="00760AA1">
            <w:r>
              <w:t>Premium before application of any subsidies.  In general, the base premium rate times liability.  Also called base premium.</w:t>
            </w:r>
          </w:p>
        </w:tc>
      </w:tr>
      <w:tr w:rsidR="001E4DF5" w:rsidRPr="00B53A05" w14:paraId="0A520938" w14:textId="77777777" w:rsidTr="00760AA1">
        <w:tc>
          <w:tcPr>
            <w:tcW w:w="573" w:type="dxa"/>
          </w:tcPr>
          <w:p w14:paraId="04118CC0" w14:textId="197F65B1" w:rsidR="001E4DF5" w:rsidRPr="00B53A05" w:rsidRDefault="001E4DF5" w:rsidP="00760AA1">
            <w:r>
              <w:t>29</w:t>
            </w:r>
          </w:p>
        </w:tc>
        <w:tc>
          <w:tcPr>
            <w:tcW w:w="3368" w:type="dxa"/>
          </w:tcPr>
          <w:p w14:paraId="30516257" w14:textId="77777777" w:rsidR="001E4DF5" w:rsidRDefault="001E4DF5" w:rsidP="00760AA1">
            <w:r>
              <w:t>Producer Premium Amount</w:t>
            </w:r>
          </w:p>
        </w:tc>
        <w:tc>
          <w:tcPr>
            <w:tcW w:w="1910" w:type="dxa"/>
          </w:tcPr>
          <w:p w14:paraId="3D366D1C" w14:textId="77777777" w:rsidR="001E4DF5" w:rsidRDefault="001E4DF5" w:rsidP="00760AA1">
            <w:r>
              <w:t>9(10)</w:t>
            </w:r>
          </w:p>
        </w:tc>
        <w:tc>
          <w:tcPr>
            <w:tcW w:w="7325" w:type="dxa"/>
          </w:tcPr>
          <w:p w14:paraId="6C04AC47" w14:textId="77777777" w:rsidR="001E4DF5" w:rsidRDefault="001E4DF5" w:rsidP="00760AA1">
            <w:r>
              <w:t>The premium payable by the producer.  It is calculated by subtracting all available premium subsidies from the base premium (Total Premium).</w:t>
            </w:r>
          </w:p>
        </w:tc>
      </w:tr>
      <w:tr w:rsidR="001E4DF5" w:rsidRPr="00B53A05" w14:paraId="46691BC3" w14:textId="77777777" w:rsidTr="00760AA1">
        <w:tc>
          <w:tcPr>
            <w:tcW w:w="573" w:type="dxa"/>
          </w:tcPr>
          <w:p w14:paraId="083872B4" w14:textId="3A467125" w:rsidR="001E4DF5" w:rsidRPr="00B53A05" w:rsidRDefault="001E4DF5" w:rsidP="00760AA1">
            <w:r>
              <w:t>30</w:t>
            </w:r>
          </w:p>
        </w:tc>
        <w:tc>
          <w:tcPr>
            <w:tcW w:w="3368" w:type="dxa"/>
          </w:tcPr>
          <w:p w14:paraId="78951032" w14:textId="77777777" w:rsidR="001E4DF5" w:rsidRDefault="001E4DF5" w:rsidP="00760AA1">
            <w:r>
              <w:t>Liability Amount</w:t>
            </w:r>
          </w:p>
        </w:tc>
        <w:tc>
          <w:tcPr>
            <w:tcW w:w="1910" w:type="dxa"/>
          </w:tcPr>
          <w:p w14:paraId="099B3FD5" w14:textId="77777777" w:rsidR="001E4DF5" w:rsidRDefault="001E4DF5" w:rsidP="00760AA1">
            <w:r>
              <w:t>9(10)</w:t>
            </w:r>
          </w:p>
        </w:tc>
        <w:tc>
          <w:tcPr>
            <w:tcW w:w="7325" w:type="dxa"/>
          </w:tcPr>
          <w:p w14:paraId="23EC96FD" w14:textId="07FF8D63" w:rsidR="001E4DF5" w:rsidRDefault="001E4DF5" w:rsidP="00760AA1">
            <w:r>
              <w:t>The maximum dollar amount of insurance for this crop unit line item.</w:t>
            </w:r>
            <w:r w:rsidR="00015E14">
              <w:t xml:space="preserve"> </w:t>
            </w:r>
          </w:p>
        </w:tc>
      </w:tr>
      <w:tr w:rsidR="001E4DF5" w:rsidRPr="00B53A05" w14:paraId="67105230" w14:textId="77777777" w:rsidTr="00760AA1">
        <w:tc>
          <w:tcPr>
            <w:tcW w:w="573" w:type="dxa"/>
          </w:tcPr>
          <w:p w14:paraId="495AD5FD" w14:textId="3BBCBA22" w:rsidR="001E4DF5" w:rsidRPr="00B53A05" w:rsidRDefault="001E4DF5" w:rsidP="00760AA1">
            <w:r>
              <w:t>31</w:t>
            </w:r>
          </w:p>
        </w:tc>
        <w:tc>
          <w:tcPr>
            <w:tcW w:w="3368" w:type="dxa"/>
          </w:tcPr>
          <w:p w14:paraId="3CD0360F" w14:textId="77777777" w:rsidR="001E4DF5" w:rsidRDefault="001E4DF5" w:rsidP="00760AA1">
            <w:r>
              <w:t>Indemnity Amount</w:t>
            </w:r>
          </w:p>
        </w:tc>
        <w:tc>
          <w:tcPr>
            <w:tcW w:w="1910" w:type="dxa"/>
          </w:tcPr>
          <w:p w14:paraId="1AB6AD8D" w14:textId="6FF1BF9D" w:rsidR="001E4DF5" w:rsidRDefault="001E4DF5" w:rsidP="00760AA1">
            <w:r>
              <w:t>S9(1</w:t>
            </w:r>
            <w:r w:rsidR="00CE3953">
              <w:t>0</w:t>
            </w:r>
            <w:r>
              <w:t>)</w:t>
            </w:r>
          </w:p>
        </w:tc>
        <w:tc>
          <w:tcPr>
            <w:tcW w:w="7325" w:type="dxa"/>
          </w:tcPr>
          <w:p w14:paraId="6D2CB45D" w14:textId="77777777" w:rsidR="001E4DF5" w:rsidRDefault="001E4DF5" w:rsidP="00760AA1">
            <w:r>
              <w:t>The total amount of the loss.</w:t>
            </w:r>
          </w:p>
        </w:tc>
      </w:tr>
    </w:tbl>
    <w:p w14:paraId="782DE5C2" w14:textId="77777777" w:rsidR="001E4DF5" w:rsidRPr="00B53A05" w:rsidRDefault="001E4DF5" w:rsidP="001E4DF5"/>
    <w:p w14:paraId="1FAA60E3" w14:textId="77777777" w:rsidR="001E4DF5" w:rsidRDefault="001E4DF5"/>
    <w:sectPr w:rsidR="001E4DF5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648" w:equalWidth="0">
        <w:col w:w="12960" w:space="6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78DF" w14:textId="77777777" w:rsidR="001E4DF5" w:rsidRDefault="001E4DF5" w:rsidP="001E4DF5">
      <w:r>
        <w:separator/>
      </w:r>
    </w:p>
  </w:endnote>
  <w:endnote w:type="continuationSeparator" w:id="0">
    <w:p w14:paraId="314A1CBF" w14:textId="77777777" w:rsidR="001E4DF5" w:rsidRDefault="001E4DF5" w:rsidP="001E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3CC4" w14:textId="7FC5289F" w:rsidR="00317016" w:rsidRDefault="001E4DF5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26CB7" wp14:editId="643C1CEB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8229600" cy="0"/>
              <wp:effectExtent l="19050" t="17145" r="19050" b="20955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E3069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9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" strokeweight="2.25pt"/>
          </w:pict>
        </mc:Fallback>
      </mc:AlternateContent>
    </w:r>
  </w:p>
  <w:p w14:paraId="5D8F2004" w14:textId="77777777" w:rsidR="00317016" w:rsidRDefault="00DE0717">
    <w:pPr>
      <w:pStyle w:val="Footer"/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6CC1A1C" w14:textId="75F9F798" w:rsidR="00317016" w:rsidRDefault="00DE0717">
    <w:pPr>
      <w:pStyle w:val="Footer"/>
      <w:jc w:val="center"/>
    </w:pPr>
    <w:r>
      <w:rPr>
        <w:rStyle w:val="PageNumber"/>
      </w:rPr>
      <w:t>As of</w:t>
    </w:r>
    <w:r w:rsidR="00556BDD">
      <w:rPr>
        <w:rStyle w:val="PageNumber"/>
      </w:rPr>
      <w:t xml:space="preserve"> 6/24/2021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8C5E" w14:textId="77777777" w:rsidR="001E4DF5" w:rsidRDefault="001E4DF5" w:rsidP="001E4DF5">
      <w:r>
        <w:separator/>
      </w:r>
    </w:p>
  </w:footnote>
  <w:footnote w:type="continuationSeparator" w:id="0">
    <w:p w14:paraId="099EC402" w14:textId="77777777" w:rsidR="001E4DF5" w:rsidRDefault="001E4DF5" w:rsidP="001E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8A56" w14:textId="5B555617" w:rsidR="00317016" w:rsidRDefault="001E4DF5" w:rsidP="0063389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Livestock Risk</w:t>
    </w:r>
    <w:r w:rsidR="00DE0717">
      <w:rPr>
        <w:b/>
        <w:bCs/>
        <w:sz w:val="28"/>
      </w:rPr>
      <w:t xml:space="preserve"> Protection – Summary of Business Data </w:t>
    </w:r>
  </w:p>
  <w:p w14:paraId="31B4E7A0" w14:textId="41687657" w:rsidR="00317016" w:rsidRPr="00633896" w:rsidRDefault="001E4DF5" w:rsidP="00633896">
    <w:pPr>
      <w:pStyle w:val="Header"/>
      <w:tabs>
        <w:tab w:val="clear" w:pos="4320"/>
        <w:tab w:val="clear" w:pos="8640"/>
        <w:tab w:val="left" w:pos="28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D43A04" wp14:editId="0D66AE1F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8229600" cy="0"/>
              <wp:effectExtent l="19050" t="14605" r="19050" b="23495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CD1FD" id="Straight Connector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9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" strokeweight="2.25pt"/>
          </w:pict>
        </mc:Fallback>
      </mc:AlternateContent>
    </w:r>
    <w:r w:rsidR="00DE071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F5"/>
    <w:rsid w:val="00015E14"/>
    <w:rsid w:val="00164750"/>
    <w:rsid w:val="001E4DF5"/>
    <w:rsid w:val="00241BF6"/>
    <w:rsid w:val="002D1889"/>
    <w:rsid w:val="00317016"/>
    <w:rsid w:val="004C4101"/>
    <w:rsid w:val="00556BDD"/>
    <w:rsid w:val="00604144"/>
    <w:rsid w:val="006C51C8"/>
    <w:rsid w:val="007221C7"/>
    <w:rsid w:val="00827755"/>
    <w:rsid w:val="0095022E"/>
    <w:rsid w:val="00B33662"/>
    <w:rsid w:val="00CE3953"/>
    <w:rsid w:val="00D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67B89"/>
  <w15:chartTrackingRefBased/>
  <w15:docId w15:val="{9AF7FE66-EA44-44ED-9D12-C829DD8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4DF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D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E4D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4D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E4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4DF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486D816FF0B4FA40D6096AD6308EE" ma:contentTypeVersion="2" ma:contentTypeDescription="Create a new document." ma:contentTypeScope="" ma:versionID="5f29e75eb064b2428aebe1d91045332d">
  <xsd:schema xmlns:xsd="http://www.w3.org/2001/XMLSchema" xmlns:xs="http://www.w3.org/2001/XMLSchema" xmlns:p="http://schemas.microsoft.com/office/2006/metadata/properties" xmlns:ns2="563f08c4-8144-4934-b797-af88408cacb4" targetNamespace="http://schemas.microsoft.com/office/2006/metadata/properties" ma:root="true" ma:fieldsID="58a522552a03156c613970448cf55f9e" ns2:_="">
    <xsd:import namespace="563f08c4-8144-4934-b797-af88408ca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f08c4-8144-4934-b797-af88408ca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B9658-1D0A-4DC3-AF34-7634D9C0E68D}">
  <ds:schemaRefs>
    <ds:schemaRef ds:uri="http://schemas.microsoft.com/office/2006/documentManagement/types"/>
    <ds:schemaRef ds:uri="http://purl.org/dc/dcmitype/"/>
    <ds:schemaRef ds:uri="563f08c4-8144-4934-b797-af88408cacb4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8865C4-17F2-4BA8-A5AB-4E9639948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9C103-638D-42FF-851D-3A51BB09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f08c4-8144-4934-b797-af88408ca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Hibbs, Michael - FPAC-RMA, Kansas City, MO</dc:creator>
  <cp:keywords/>
  <dc:description/>
  <cp:lastModifiedBy>Wills, Brenda - FPAC-FBC, MO</cp:lastModifiedBy>
  <cp:revision>4</cp:revision>
  <dcterms:created xsi:type="dcterms:W3CDTF">2024-05-14T13:32:00Z</dcterms:created>
  <dcterms:modified xsi:type="dcterms:W3CDTF">2024-05-20T20:22:00Z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0x0101003A1486D816FF0B4FA40D6096AD6308EE</vt:lpwstr>
  </property>
</Properties>
</file>