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2DBF" w14:textId="52AD95A1" w:rsidR="001E4DF5" w:rsidRDefault="001E4DF5" w:rsidP="001E4DF5">
      <w:r>
        <w:t xml:space="preserve">The following table contains the elements included in the Livestock </w:t>
      </w:r>
      <w:r w:rsidR="001E7C5A">
        <w:t>Gross Margin</w:t>
      </w:r>
      <w:r>
        <w:t xml:space="preserve"> (L</w:t>
      </w:r>
      <w:r w:rsidR="001E7C5A">
        <w:t>GM</w:t>
      </w:r>
      <w:r>
        <w:t>) file available for download via the RMA Public Web Site.  The files are created in a pipe delimited format.</w:t>
      </w:r>
    </w:p>
    <w:p w14:paraId="6557CFAD" w14:textId="77777777" w:rsidR="001E4DF5" w:rsidRDefault="001E4DF5" w:rsidP="001E4DF5"/>
    <w:p w14:paraId="74C71123" w14:textId="76E1B8CD" w:rsidR="001E4DF5" w:rsidRDefault="001E4DF5" w:rsidP="001E4DF5">
      <w:r>
        <w:t xml:space="preserve">The Format column specifies the maximum length and data type for each of the elements.  A format of 9 indicates that the value can only be numeric, while a format of X can be alpha-numeric values.  Decimal formats will include a V with the number of places to the </w:t>
      </w:r>
      <w:r w:rsidR="00B33662">
        <w:t>left</w:t>
      </w:r>
      <w:r>
        <w:t xml:space="preserve"> of the decimal specified to the left of the V, while the decimal precision is specified to the right of the V (e.g. 9(08)V9(02) would be 00000000.00). An S as the first character in the specification of format, indicates that the value in that element can contain negatives when applicable.  </w:t>
      </w:r>
    </w:p>
    <w:p w14:paraId="13E95E22" w14:textId="77777777" w:rsidR="001E4DF5" w:rsidRDefault="001E4DF5" w:rsidP="001E4DF5"/>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3368"/>
        <w:gridCol w:w="1910"/>
        <w:gridCol w:w="7325"/>
      </w:tblGrid>
      <w:tr w:rsidR="001E4DF5" w14:paraId="161D05EE" w14:textId="77777777" w:rsidTr="00760AA1">
        <w:trPr>
          <w:tblHeader/>
        </w:trPr>
        <w:tc>
          <w:tcPr>
            <w:tcW w:w="573" w:type="dxa"/>
          </w:tcPr>
          <w:p w14:paraId="7ACCFFE9" w14:textId="77777777" w:rsidR="001E4DF5" w:rsidRDefault="001E4DF5" w:rsidP="00760AA1"/>
        </w:tc>
        <w:tc>
          <w:tcPr>
            <w:tcW w:w="3368" w:type="dxa"/>
          </w:tcPr>
          <w:p w14:paraId="25828B60" w14:textId="77777777" w:rsidR="001E4DF5" w:rsidRPr="00717B29" w:rsidRDefault="001E4DF5" w:rsidP="00760AA1">
            <w:pPr>
              <w:rPr>
                <w:b/>
              </w:rPr>
            </w:pPr>
            <w:r w:rsidRPr="00717B29">
              <w:rPr>
                <w:b/>
              </w:rPr>
              <w:t>Element Name</w:t>
            </w:r>
          </w:p>
        </w:tc>
        <w:tc>
          <w:tcPr>
            <w:tcW w:w="1910" w:type="dxa"/>
          </w:tcPr>
          <w:p w14:paraId="1C29B3ED" w14:textId="77777777" w:rsidR="001E4DF5" w:rsidRPr="00717B29" w:rsidRDefault="001E4DF5" w:rsidP="00760AA1">
            <w:pPr>
              <w:rPr>
                <w:b/>
              </w:rPr>
            </w:pPr>
            <w:r w:rsidRPr="00717B29">
              <w:rPr>
                <w:b/>
              </w:rPr>
              <w:t>Format</w:t>
            </w:r>
          </w:p>
        </w:tc>
        <w:tc>
          <w:tcPr>
            <w:tcW w:w="7325" w:type="dxa"/>
          </w:tcPr>
          <w:p w14:paraId="06E83A9B" w14:textId="77777777" w:rsidR="001E4DF5" w:rsidRPr="00717B29" w:rsidRDefault="001E4DF5" w:rsidP="00760AA1">
            <w:pPr>
              <w:rPr>
                <w:b/>
              </w:rPr>
            </w:pPr>
            <w:r w:rsidRPr="00717B29">
              <w:rPr>
                <w:b/>
              </w:rPr>
              <w:t>Description</w:t>
            </w:r>
          </w:p>
        </w:tc>
      </w:tr>
      <w:tr w:rsidR="00CD0CBC" w:rsidRPr="001E7C5A" w14:paraId="61326AA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A4A5AC9" w14:textId="1B54B7FD" w:rsidR="00CD0CBC" w:rsidRPr="001E7C5A" w:rsidRDefault="00C421F8" w:rsidP="00CD0CBC">
            <w:r>
              <w:t>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1898A90" w14:textId="77777777" w:rsidR="00CD0CBC" w:rsidRPr="001E7C5A" w:rsidRDefault="00CD0CBC" w:rsidP="00CD0CBC">
            <w:pPr>
              <w:pStyle w:val="Heading1"/>
              <w:rPr>
                <w:b w:val="0"/>
              </w:rPr>
            </w:pPr>
            <w:r w:rsidRPr="001E7C5A">
              <w:rPr>
                <w:b w:val="0"/>
              </w:rPr>
              <w:t>Reinsurance Year</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495A355" w14:textId="77777777" w:rsidR="00CD0CBC" w:rsidRPr="001E7C5A" w:rsidRDefault="00CD0CBC" w:rsidP="00CD0CBC">
            <w:r w:rsidRPr="001E7C5A">
              <w:t>9(04)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BA7D8BC" w14:textId="7E2B9F92" w:rsidR="00CD0CBC" w:rsidRPr="001E7C5A" w:rsidRDefault="00CD0CBC" w:rsidP="00CD0CBC">
            <w:r w:rsidRPr="00B53A05">
              <w:t>Year defined by the Standard Reinsurance agreement.</w:t>
            </w:r>
          </w:p>
        </w:tc>
      </w:tr>
      <w:tr w:rsidR="00CD0CBC" w:rsidRPr="001E7C5A" w14:paraId="04AA7BD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6327802" w14:textId="1C2326ED" w:rsidR="00CD0CBC" w:rsidRPr="001E7C5A" w:rsidRDefault="00C421F8" w:rsidP="00CD0CBC">
            <w:r>
              <w:t>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932E1C8" w14:textId="77777777" w:rsidR="00CD0CBC" w:rsidRPr="001E7C5A" w:rsidRDefault="00CD0CBC" w:rsidP="00CD0CBC">
            <w:pPr>
              <w:pStyle w:val="Heading1"/>
              <w:rPr>
                <w:b w:val="0"/>
              </w:rPr>
            </w:pPr>
            <w:r w:rsidRPr="001E7C5A">
              <w:rPr>
                <w:b w:val="0"/>
              </w:rPr>
              <w:t>Commodity Year</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00C9590" w14:textId="77777777" w:rsidR="00CD0CBC" w:rsidRPr="001E7C5A" w:rsidRDefault="00CD0CBC" w:rsidP="00CD0CBC">
            <w:r w:rsidRPr="001E7C5A">
              <w:t>9(04)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DD2A256" w14:textId="06B71F40" w:rsidR="00CD0CBC" w:rsidRPr="001E7C5A" w:rsidRDefault="00CD0CBC" w:rsidP="00CD0CBC">
            <w:r w:rsidRPr="00B53A05">
              <w:t>The identifier that represents the year in which the crop is normally harvested and indicates the policy year for which coverage was provided.</w:t>
            </w:r>
          </w:p>
        </w:tc>
      </w:tr>
      <w:tr w:rsidR="00CD0CBC" w:rsidRPr="001E7C5A" w14:paraId="0A1C1D8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B5C8161" w14:textId="0B99068D" w:rsidR="00CD0CBC" w:rsidRPr="001E7C5A" w:rsidRDefault="00C421F8" w:rsidP="00CD0CBC">
            <w:r>
              <w:t>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6DC1D29" w14:textId="77777777" w:rsidR="00CD0CBC" w:rsidRPr="001E7C5A" w:rsidRDefault="00CD0CBC" w:rsidP="00CD0CBC">
            <w:pPr>
              <w:pStyle w:val="Heading1"/>
              <w:rPr>
                <w:b w:val="0"/>
              </w:rPr>
            </w:pPr>
            <w:r w:rsidRPr="001E7C5A">
              <w:rPr>
                <w:b w:val="0"/>
              </w:rPr>
              <w:t>Location State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5578D35"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AD0DF88" w14:textId="5778264E" w:rsidR="00CD0CBC" w:rsidRPr="001E7C5A" w:rsidRDefault="00CD0CBC" w:rsidP="00CD0CBC">
            <w:r>
              <w:t>A FIPS code indicating the state in which the commodity is located.</w:t>
            </w:r>
          </w:p>
        </w:tc>
      </w:tr>
      <w:tr w:rsidR="00CD0CBC" w:rsidRPr="001E7C5A" w14:paraId="2E79A33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3A4A112" w14:textId="089D0866" w:rsidR="00CD0CBC" w:rsidRPr="001E7C5A" w:rsidRDefault="00C421F8" w:rsidP="00CD0CBC">
            <w:r>
              <w:t>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DC42D1F" w14:textId="77777777" w:rsidR="00CD0CBC" w:rsidRPr="001E7C5A" w:rsidRDefault="00CD0CBC" w:rsidP="00CD0CBC">
            <w:pPr>
              <w:pStyle w:val="Heading1"/>
              <w:rPr>
                <w:b w:val="0"/>
              </w:rPr>
            </w:pPr>
            <w:r w:rsidRPr="001E7C5A">
              <w:rPr>
                <w:b w:val="0"/>
              </w:rPr>
              <w:t>Location State Abbreviation</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A03C239"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D3ED4E1" w14:textId="5495543B" w:rsidR="00CD0CBC" w:rsidRPr="001E7C5A" w:rsidRDefault="00CD0CBC" w:rsidP="00CD0CBC">
            <w:r>
              <w:t>Abbreviation for the Location State Code.</w:t>
            </w:r>
          </w:p>
        </w:tc>
      </w:tr>
      <w:tr w:rsidR="00CD0CBC" w:rsidRPr="001E7C5A" w14:paraId="65156FB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B7748E7" w14:textId="0B57D4E0" w:rsidR="00CD0CBC" w:rsidRPr="001E7C5A" w:rsidRDefault="00C421F8" w:rsidP="00CD0CBC">
            <w:r>
              <w:t>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A348A2D" w14:textId="77777777" w:rsidR="00CD0CBC" w:rsidRPr="001E7C5A" w:rsidRDefault="00CD0CBC" w:rsidP="00CD0CBC">
            <w:pPr>
              <w:pStyle w:val="Heading1"/>
              <w:rPr>
                <w:b w:val="0"/>
              </w:rPr>
            </w:pPr>
            <w:r w:rsidRPr="001E7C5A">
              <w:rPr>
                <w:b w:val="0"/>
              </w:rPr>
              <w:t>Location County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CA5CC65"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F9F15D6" w14:textId="01AF0B82" w:rsidR="00CD0CBC" w:rsidRPr="001E7C5A" w:rsidRDefault="00CD0CBC" w:rsidP="00CD0CBC">
            <w:r>
              <w:t>A FIPS code indicating the county in which the crop is located.</w:t>
            </w:r>
          </w:p>
        </w:tc>
      </w:tr>
      <w:tr w:rsidR="00CD0CBC" w:rsidRPr="001E7C5A" w14:paraId="497A604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26C5398" w14:textId="438E421B" w:rsidR="00CD0CBC" w:rsidRPr="001E7C5A" w:rsidRDefault="00C421F8" w:rsidP="00CD0CBC">
            <w:r>
              <w:t>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0CFAEF6" w14:textId="77777777" w:rsidR="00CD0CBC" w:rsidRPr="001E7C5A" w:rsidRDefault="00CD0CBC" w:rsidP="00CD0CBC">
            <w:pPr>
              <w:pStyle w:val="Heading1"/>
              <w:rPr>
                <w:b w:val="0"/>
              </w:rPr>
            </w:pPr>
            <w:r w:rsidRPr="001E7C5A">
              <w:rPr>
                <w:b w:val="0"/>
              </w:rPr>
              <w:t>Location County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A77C473" w14:textId="77777777" w:rsidR="00CD0CBC" w:rsidRPr="001E7C5A" w:rsidRDefault="00CD0CBC" w:rsidP="00CD0CBC">
            <w:proofErr w:type="gramStart"/>
            <w:r w:rsidRPr="001E7C5A">
              <w:t>X(</w:t>
            </w:r>
            <w:proofErr w:type="gramEnd"/>
            <w:r w:rsidRPr="001E7C5A">
              <w:t>35)</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FB83949" w14:textId="7CDF7F38" w:rsidR="00CD0CBC" w:rsidRPr="001E7C5A" w:rsidRDefault="00CD0CBC" w:rsidP="00CD0CBC">
            <w:r>
              <w:t>Name for the Location County Code.</w:t>
            </w:r>
          </w:p>
        </w:tc>
      </w:tr>
      <w:tr w:rsidR="00CD0CBC" w:rsidRPr="001E7C5A" w14:paraId="4499CAC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6CBD3C3" w14:textId="438AF082" w:rsidR="00CD0CBC" w:rsidRPr="001E7C5A" w:rsidRDefault="00C421F8" w:rsidP="00CD0CBC">
            <w:r>
              <w:t>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487CF7D" w14:textId="77777777" w:rsidR="00CD0CBC" w:rsidRPr="001E7C5A" w:rsidRDefault="00CD0CBC" w:rsidP="00CD0CBC">
            <w:pPr>
              <w:pStyle w:val="Heading1"/>
              <w:rPr>
                <w:b w:val="0"/>
              </w:rPr>
            </w:pPr>
            <w:r w:rsidRPr="001E7C5A">
              <w:rPr>
                <w:b w:val="0"/>
              </w:rPr>
              <w:t>Commodity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92F9466" w14:textId="77777777" w:rsidR="00CD0CBC" w:rsidRPr="001E7C5A" w:rsidRDefault="00CD0CBC" w:rsidP="00CD0CBC">
            <w:proofErr w:type="gramStart"/>
            <w:r w:rsidRPr="001E7C5A">
              <w:t>X(</w:t>
            </w:r>
            <w:proofErr w:type="gramEnd"/>
            <w:r w:rsidRPr="001E7C5A">
              <w:t>04)</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15CEA6A" w14:textId="6CD46DFB" w:rsidR="00CD0CBC" w:rsidRPr="001E7C5A" w:rsidRDefault="00CD0CBC" w:rsidP="00CD0CBC">
            <w:r w:rsidRPr="00B53A05">
              <w:t>The code that denotes the crop for which the policy is issued</w:t>
            </w:r>
            <w:r>
              <w:t>.</w:t>
            </w:r>
          </w:p>
        </w:tc>
      </w:tr>
      <w:tr w:rsidR="00CD0CBC" w:rsidRPr="001E7C5A" w14:paraId="334DABB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B055889" w14:textId="443977E1" w:rsidR="00CD0CBC" w:rsidRPr="001E7C5A" w:rsidRDefault="00C421F8" w:rsidP="00CD0CBC">
            <w:r>
              <w:t>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7225F9A" w14:textId="77777777" w:rsidR="00CD0CBC" w:rsidRPr="001E7C5A" w:rsidRDefault="00CD0CBC" w:rsidP="00CD0CBC">
            <w:pPr>
              <w:pStyle w:val="Heading1"/>
              <w:rPr>
                <w:b w:val="0"/>
              </w:rPr>
            </w:pPr>
            <w:r w:rsidRPr="001E7C5A">
              <w:rPr>
                <w:b w:val="0"/>
              </w:rPr>
              <w:t>Commodity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CBA7CFF"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95A2BC4" w14:textId="1601947A" w:rsidR="00CD0CBC" w:rsidRPr="001E7C5A" w:rsidRDefault="00CD0CBC" w:rsidP="00CD0CBC">
            <w:r>
              <w:t>Name for the Commodity Code.</w:t>
            </w:r>
          </w:p>
        </w:tc>
      </w:tr>
      <w:tr w:rsidR="00CD0CBC" w:rsidRPr="001E7C5A" w14:paraId="3D14529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5C03C3B" w14:textId="6BB8C59B" w:rsidR="00CD0CBC" w:rsidRPr="001E7C5A" w:rsidRDefault="00C421F8" w:rsidP="00CD0CBC">
            <w:r>
              <w:t>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AD36D3C" w14:textId="77777777" w:rsidR="00CD0CBC" w:rsidRPr="001E7C5A" w:rsidRDefault="00CD0CBC" w:rsidP="00CD0CBC">
            <w:pPr>
              <w:pStyle w:val="Heading1"/>
              <w:rPr>
                <w:b w:val="0"/>
              </w:rPr>
            </w:pPr>
            <w:r w:rsidRPr="001E7C5A">
              <w:rPr>
                <w:b w:val="0"/>
              </w:rPr>
              <w:t>Insurance Plan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C1293C8" w14:textId="77777777" w:rsidR="00CD0CBC" w:rsidRPr="001E7C5A" w:rsidRDefault="00CD0CBC" w:rsidP="00CD0CBC">
            <w:proofErr w:type="gramStart"/>
            <w:r w:rsidRPr="001E7C5A">
              <w:t>X(</w:t>
            </w:r>
            <w:proofErr w:type="gramEnd"/>
            <w:r w:rsidRPr="001E7C5A">
              <w:t>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FBC123C" w14:textId="6CF05E1D" w:rsidR="00CD0CBC" w:rsidRPr="001E7C5A" w:rsidRDefault="00CD0CBC" w:rsidP="00CD0CBC">
            <w:r w:rsidRPr="00B53A05">
              <w:t>A code that denotes the type of coverage selected for the crop insured (e.g. revenue, dollar, yield, etc.)</w:t>
            </w:r>
            <w:r>
              <w:t>.</w:t>
            </w:r>
          </w:p>
        </w:tc>
      </w:tr>
      <w:tr w:rsidR="00CD0CBC" w:rsidRPr="001E7C5A" w14:paraId="486D84D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FB0B5E1" w14:textId="4FCDF952" w:rsidR="00CD0CBC" w:rsidRPr="001E7C5A" w:rsidRDefault="00C421F8" w:rsidP="00CD0CBC">
            <w:r>
              <w:t>10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93E68D5" w14:textId="77777777" w:rsidR="00CD0CBC" w:rsidRPr="001E7C5A" w:rsidRDefault="00CD0CBC" w:rsidP="00CD0CBC">
            <w:pPr>
              <w:pStyle w:val="Heading1"/>
              <w:rPr>
                <w:b w:val="0"/>
              </w:rPr>
            </w:pPr>
            <w:r w:rsidRPr="001E7C5A">
              <w:rPr>
                <w:b w:val="0"/>
              </w:rPr>
              <w:t>Insurance Plan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A488306"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AD7809B" w14:textId="2272582C" w:rsidR="00CD0CBC" w:rsidRPr="001E7C5A" w:rsidRDefault="00CD0CBC" w:rsidP="00CD0CBC">
            <w:r>
              <w:t>Name for the Insurance Plan Code.</w:t>
            </w:r>
          </w:p>
        </w:tc>
      </w:tr>
      <w:tr w:rsidR="00CD0CBC" w:rsidRPr="001E7C5A" w14:paraId="09F0BEC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C8EE1DC" w14:textId="2EDB0C1A" w:rsidR="00CD0CBC" w:rsidRPr="001E7C5A" w:rsidRDefault="00C421F8" w:rsidP="00CD0CBC">
            <w:r>
              <w:t>11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7B8B05" w14:textId="77777777" w:rsidR="00CD0CBC" w:rsidRPr="001E7C5A" w:rsidRDefault="00CD0CBC" w:rsidP="00CD0CBC">
            <w:pPr>
              <w:pStyle w:val="Heading1"/>
              <w:rPr>
                <w:b w:val="0"/>
              </w:rPr>
            </w:pPr>
            <w:r w:rsidRPr="001E7C5A">
              <w:rPr>
                <w:b w:val="0"/>
              </w:rPr>
              <w:t>Type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E90E6FB"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7F9EC73" w14:textId="6FC7D798" w:rsidR="00CD0CBC" w:rsidRPr="001E7C5A" w:rsidRDefault="00CD0CBC" w:rsidP="00CD0CBC">
            <w:r>
              <w:t xml:space="preserve">A code that denotes the species livestock or livestock product that can be insured under a Specific Coverage Endorsement. </w:t>
            </w:r>
          </w:p>
        </w:tc>
      </w:tr>
      <w:tr w:rsidR="00CD0CBC" w:rsidRPr="001E7C5A" w14:paraId="4D214F8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3D37C8E" w14:textId="60124BB4" w:rsidR="00CD0CBC" w:rsidRPr="001E7C5A" w:rsidRDefault="00C421F8" w:rsidP="00CD0CBC">
            <w:r>
              <w:t>12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35E507F" w14:textId="77777777" w:rsidR="00CD0CBC" w:rsidRPr="001E7C5A" w:rsidRDefault="00CD0CBC" w:rsidP="00CD0CBC">
            <w:pPr>
              <w:pStyle w:val="Heading1"/>
              <w:rPr>
                <w:b w:val="0"/>
              </w:rPr>
            </w:pPr>
            <w:r w:rsidRPr="001E7C5A">
              <w:rPr>
                <w:b w:val="0"/>
              </w:rPr>
              <w:t>Type Code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442C3D2" w14:textId="77777777" w:rsidR="00CD0CBC" w:rsidRPr="001E7C5A" w:rsidRDefault="00CD0CBC" w:rsidP="00CD0CBC">
            <w:proofErr w:type="gramStart"/>
            <w:r w:rsidRPr="001E7C5A">
              <w:t>X(</w:t>
            </w:r>
            <w:proofErr w:type="gramEnd"/>
            <w:r w:rsidRPr="001E7C5A">
              <w:t>100)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05F2528" w14:textId="7A271EFC" w:rsidR="00CD0CBC" w:rsidRPr="001E7C5A" w:rsidRDefault="00CD0CBC" w:rsidP="00CD0CBC">
            <w:r>
              <w:t>Name of the Type Code.</w:t>
            </w:r>
          </w:p>
        </w:tc>
      </w:tr>
      <w:tr w:rsidR="00CD0CBC" w:rsidRPr="001E7C5A" w14:paraId="6562144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F44895" w14:textId="46A99275" w:rsidR="00CD0CBC" w:rsidRPr="001E7C5A" w:rsidRDefault="00C421F8" w:rsidP="00CD0CBC">
            <w:r>
              <w:t>13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391367F" w14:textId="77777777" w:rsidR="00CD0CBC" w:rsidRPr="001E7C5A" w:rsidRDefault="00CD0CBC" w:rsidP="00CD0CBC">
            <w:pPr>
              <w:pStyle w:val="Heading1"/>
              <w:rPr>
                <w:b w:val="0"/>
              </w:rPr>
            </w:pPr>
            <w:r w:rsidRPr="001E7C5A">
              <w:rPr>
                <w:b w:val="0"/>
              </w:rPr>
              <w:t>Practice Code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4E49315" w14:textId="77777777" w:rsidR="00CD0CBC" w:rsidRPr="001E7C5A" w:rsidRDefault="00CD0CBC" w:rsidP="00CD0CBC">
            <w:proofErr w:type="gramStart"/>
            <w:r w:rsidRPr="001E7C5A">
              <w:t>X(</w:t>
            </w:r>
            <w:proofErr w:type="gramEnd"/>
            <w:r w:rsidRPr="001E7C5A">
              <w:t>03)</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FEB6A83" w14:textId="312C9F4A" w:rsidR="00CD0CBC" w:rsidRPr="001E7C5A" w:rsidRDefault="00CD0CBC" w:rsidP="00CD0CBC">
            <w:r>
              <w:t>The code that denotes the calendar month name and the year index of insurance coverage.</w:t>
            </w:r>
          </w:p>
        </w:tc>
      </w:tr>
      <w:tr w:rsidR="00CD0CBC" w:rsidRPr="001E7C5A" w14:paraId="7C56E61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EB0EF2F" w14:textId="14353FC5" w:rsidR="00CD0CBC" w:rsidRPr="001E7C5A" w:rsidRDefault="00C421F8" w:rsidP="00CD0CBC">
            <w:r>
              <w:t>14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4D4E6E4" w14:textId="77777777" w:rsidR="00CD0CBC" w:rsidRPr="001E7C5A" w:rsidRDefault="00CD0CBC" w:rsidP="00CD0CBC">
            <w:pPr>
              <w:pStyle w:val="Heading1"/>
              <w:rPr>
                <w:b w:val="0"/>
              </w:rPr>
            </w:pPr>
            <w:r w:rsidRPr="001E7C5A">
              <w:rPr>
                <w:b w:val="0"/>
              </w:rPr>
              <w:t>Practice Code Name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6AAACBE" w14:textId="77777777" w:rsidR="00CD0CBC" w:rsidRPr="001E7C5A" w:rsidRDefault="00CD0CBC" w:rsidP="00CD0CBC">
            <w:proofErr w:type="gramStart"/>
            <w:r w:rsidRPr="001E7C5A">
              <w:t>X(</w:t>
            </w:r>
            <w:proofErr w:type="gramEnd"/>
            <w:r w:rsidRPr="001E7C5A">
              <w:t>50)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CB1CEC9" w14:textId="2CA4CBE0" w:rsidR="00CD0CBC" w:rsidRPr="001E7C5A" w:rsidRDefault="00CD0CBC" w:rsidP="00CD0CBC">
            <w:r>
              <w:t>Name of the Practice Code.</w:t>
            </w:r>
          </w:p>
        </w:tc>
      </w:tr>
      <w:tr w:rsidR="00CD0CBC" w:rsidRPr="001E7C5A" w14:paraId="64ED333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CC5B794" w14:textId="6D2F5807" w:rsidR="00CD0CBC" w:rsidRPr="001E7C5A" w:rsidRDefault="00C421F8" w:rsidP="00CD0CBC">
            <w:r>
              <w:t>15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8207DA9" w14:textId="77777777" w:rsidR="00CD0CBC" w:rsidRPr="001E7C5A" w:rsidRDefault="00CD0CBC" w:rsidP="00CD0CBC">
            <w:pPr>
              <w:pStyle w:val="Heading1"/>
              <w:rPr>
                <w:b w:val="0"/>
              </w:rPr>
            </w:pPr>
            <w:r w:rsidRPr="001E7C5A">
              <w:rPr>
                <w:b w:val="0"/>
              </w:rPr>
              <w:t>Sales Effective Date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1818E84" w14:textId="77777777" w:rsidR="00CD0CBC" w:rsidRPr="001E7C5A" w:rsidRDefault="00CD0CBC" w:rsidP="00CD0CBC">
            <w:r w:rsidRPr="001E7C5A">
              <w:t>DATE</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2453AC9" w14:textId="6B4C0644" w:rsidR="00CD0CBC" w:rsidRPr="001E7C5A" w:rsidRDefault="00CD0CBC" w:rsidP="00CD0CBC">
            <w:r>
              <w:t>Date in which the LGM endorsement was sold.</w:t>
            </w:r>
          </w:p>
        </w:tc>
      </w:tr>
      <w:tr w:rsidR="00756FCE" w:rsidRPr="001E7C5A" w14:paraId="508F59A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BB4CE3C" w14:textId="59B066E8" w:rsidR="00756FCE" w:rsidRDefault="0009438C" w:rsidP="00756FCE">
            <w:r>
              <w:lastRenderedPageBreak/>
              <w:t>16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58CE27" w14:textId="11210F0E" w:rsidR="00756FCE" w:rsidRPr="001E7C5A" w:rsidRDefault="00756FCE" w:rsidP="00756FCE">
            <w:pPr>
              <w:pStyle w:val="Heading1"/>
              <w:rPr>
                <w:b w:val="0"/>
              </w:rPr>
            </w:pPr>
            <w:r w:rsidRPr="001E7C5A">
              <w:rPr>
                <w:b w:val="0"/>
              </w:rPr>
              <w:t xml:space="preserve">Target Marketings </w:t>
            </w:r>
            <w:r>
              <w:rPr>
                <w:b w:val="0"/>
              </w:rPr>
              <w:t>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3E99FD7" w14:textId="168AAC94"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4A59D46" w14:textId="520B4425" w:rsidR="00756FCE" w:rsidRDefault="00756FCE" w:rsidP="00756FCE">
            <w:r>
              <w:t>Target Marketings for First Month. Number of swine or cattle, or hundredweight (CWT) of milk for dairy the insured expects to market in the first month of the insurance period.</w:t>
            </w:r>
          </w:p>
        </w:tc>
      </w:tr>
      <w:tr w:rsidR="00756FCE" w:rsidRPr="001E7C5A" w14:paraId="776DF3C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AD3C609" w14:textId="521ADF55" w:rsidR="00756FCE" w:rsidRPr="001E7C5A" w:rsidRDefault="0009438C" w:rsidP="00756FCE">
            <w:r>
              <w:t>17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961326B" w14:textId="77777777" w:rsidR="00756FCE" w:rsidRPr="001E7C5A" w:rsidRDefault="00756FCE" w:rsidP="00756FCE">
            <w:pPr>
              <w:pStyle w:val="Heading1"/>
              <w:rPr>
                <w:b w:val="0"/>
              </w:rPr>
            </w:pPr>
            <w:r w:rsidRPr="001E7C5A">
              <w:rPr>
                <w:b w:val="0"/>
              </w:rPr>
              <w:t>Target Marketings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D8031F"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9FC8458" w14:textId="00675CC8" w:rsidR="00756FCE" w:rsidRPr="001E7C5A" w:rsidRDefault="00756FCE" w:rsidP="00756FCE">
            <w:r>
              <w:t>Target Marketings for Second Month. Number of swine or cattle, or hundredweight (CWT) of milk for dairy the insured expects to market in the second month of the insurance period.</w:t>
            </w:r>
          </w:p>
        </w:tc>
      </w:tr>
      <w:tr w:rsidR="00756FCE" w:rsidRPr="001E7C5A" w14:paraId="60C4ABE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02D9133" w14:textId="6F2ED11B" w:rsidR="00756FCE" w:rsidRPr="001E7C5A" w:rsidRDefault="0009438C" w:rsidP="00756FCE">
            <w:r>
              <w:t>18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F283A0C" w14:textId="77777777" w:rsidR="00756FCE" w:rsidRPr="001E7C5A" w:rsidRDefault="00756FCE" w:rsidP="00756FCE">
            <w:pPr>
              <w:pStyle w:val="Heading1"/>
              <w:rPr>
                <w:b w:val="0"/>
              </w:rPr>
            </w:pPr>
            <w:r w:rsidRPr="001E7C5A">
              <w:rPr>
                <w:b w:val="0"/>
              </w:rPr>
              <w:t>Target Marketings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547ED79"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36E1265" w14:textId="4EF9587E" w:rsidR="00756FCE" w:rsidRPr="001E7C5A" w:rsidRDefault="00756FCE" w:rsidP="00756FCE">
            <w:r>
              <w:t>Target Marketings for Third Month. Number of swine or cattle, or hundredweight (CWT) of milk for dairy the insured expects to market in the third month of the insurance period.</w:t>
            </w:r>
          </w:p>
        </w:tc>
      </w:tr>
      <w:tr w:rsidR="00756FCE" w:rsidRPr="001E7C5A" w14:paraId="47AB4DB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40440B1" w14:textId="43213952" w:rsidR="00756FCE" w:rsidRPr="001E7C5A" w:rsidRDefault="0009438C" w:rsidP="00756FCE">
            <w:r>
              <w:t>19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32BCD6" w14:textId="77777777" w:rsidR="00756FCE" w:rsidRPr="001E7C5A" w:rsidRDefault="00756FCE" w:rsidP="00756FCE">
            <w:pPr>
              <w:pStyle w:val="Heading1"/>
              <w:rPr>
                <w:b w:val="0"/>
              </w:rPr>
            </w:pPr>
            <w:r w:rsidRPr="001E7C5A">
              <w:rPr>
                <w:b w:val="0"/>
              </w:rPr>
              <w:t>Target Marketings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F83455E"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A090900" w14:textId="52DA5984" w:rsidR="00756FCE" w:rsidRPr="001E7C5A" w:rsidRDefault="00756FCE" w:rsidP="00756FCE">
            <w:r>
              <w:t>Target Marketings for Fourth Month. Number of swine or cattle, or hundredweight (CWT) of milk for dairy the insured expects to market in the fourth month of the insurance period.</w:t>
            </w:r>
          </w:p>
        </w:tc>
      </w:tr>
      <w:tr w:rsidR="00756FCE" w:rsidRPr="001E7C5A" w14:paraId="7F3FD8D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D25EE6" w14:textId="7027FB3B" w:rsidR="00756FCE" w:rsidRPr="001E7C5A" w:rsidRDefault="0009438C" w:rsidP="00756FCE">
            <w:r>
              <w:t>20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E8F4E1C" w14:textId="77777777" w:rsidR="00756FCE" w:rsidRPr="001E7C5A" w:rsidRDefault="00756FCE" w:rsidP="00756FCE">
            <w:pPr>
              <w:pStyle w:val="Heading1"/>
              <w:rPr>
                <w:b w:val="0"/>
              </w:rPr>
            </w:pPr>
            <w:r w:rsidRPr="001E7C5A">
              <w:rPr>
                <w:b w:val="0"/>
              </w:rPr>
              <w:t>Target Marketings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AB4569F"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36BF26C" w14:textId="77A3ED0F" w:rsidR="00756FCE" w:rsidRPr="001E7C5A" w:rsidRDefault="00756FCE" w:rsidP="00756FCE">
            <w:r>
              <w:t>Target Marketings for Fifth Month. Number of swine or cattle, or hundredweight (CWT) of milk for dairy the insured expects to market in the fifth month of the insurance period.</w:t>
            </w:r>
          </w:p>
        </w:tc>
      </w:tr>
      <w:tr w:rsidR="00756FCE" w:rsidRPr="001E7C5A" w14:paraId="3032381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F6EDED6" w14:textId="03EEA3CD" w:rsidR="00756FCE" w:rsidRPr="001E7C5A" w:rsidRDefault="0009438C" w:rsidP="00756FCE">
            <w:r>
              <w:t>21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B67A80F" w14:textId="77777777" w:rsidR="00756FCE" w:rsidRPr="001E7C5A" w:rsidRDefault="00756FCE" w:rsidP="00756FCE">
            <w:pPr>
              <w:pStyle w:val="Heading1"/>
              <w:rPr>
                <w:b w:val="0"/>
              </w:rPr>
            </w:pPr>
            <w:r w:rsidRPr="001E7C5A">
              <w:rPr>
                <w:b w:val="0"/>
              </w:rPr>
              <w:t>Target Marketings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2A72C02"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24FF336" w14:textId="04754AC1" w:rsidR="00756FCE" w:rsidRPr="001E7C5A" w:rsidRDefault="00756FCE" w:rsidP="00756FCE">
            <w:r>
              <w:t>Target Marketings for Sixth Month. Number of swine or cattle, or hundredweight (CWT) of milk for dairy the insured expects to market in the sixth month of the insurance period.</w:t>
            </w:r>
          </w:p>
        </w:tc>
      </w:tr>
      <w:tr w:rsidR="00756FCE" w:rsidRPr="001E7C5A" w14:paraId="7AB91D1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19E69D4" w14:textId="4BED48B3" w:rsidR="00756FCE" w:rsidRPr="001E7C5A" w:rsidRDefault="0009438C" w:rsidP="00756FCE">
            <w:r>
              <w:t>22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54EA896" w14:textId="77777777" w:rsidR="00756FCE" w:rsidRPr="001E7C5A" w:rsidRDefault="00756FCE" w:rsidP="00756FCE">
            <w:pPr>
              <w:pStyle w:val="Heading1"/>
              <w:rPr>
                <w:b w:val="0"/>
              </w:rPr>
            </w:pPr>
            <w:r w:rsidRPr="001E7C5A">
              <w:rPr>
                <w:b w:val="0"/>
              </w:rPr>
              <w:t>Target Marketings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5A6294E"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28B729F" w14:textId="4EE62164" w:rsidR="00756FCE" w:rsidRPr="001E7C5A" w:rsidRDefault="00756FCE" w:rsidP="00756FCE">
            <w:r>
              <w:t>Target Marketings for Seventh Month. Number of cattle or hundredweight (CWT) of milk for dairy the insured expects to market in the seventh month of the insurance period. Not applicable for swine.</w:t>
            </w:r>
          </w:p>
        </w:tc>
      </w:tr>
      <w:tr w:rsidR="00756FCE" w:rsidRPr="001E7C5A" w14:paraId="352D4B0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A9D172E" w14:textId="62D6B4D0" w:rsidR="00756FCE" w:rsidRPr="001E7C5A" w:rsidRDefault="0009438C" w:rsidP="00756FCE">
            <w:r>
              <w:t>23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78EF8E1" w14:textId="77777777" w:rsidR="00756FCE" w:rsidRPr="001E7C5A" w:rsidRDefault="00756FCE" w:rsidP="00756FCE">
            <w:pPr>
              <w:pStyle w:val="Heading1"/>
              <w:rPr>
                <w:b w:val="0"/>
              </w:rPr>
            </w:pPr>
            <w:r w:rsidRPr="001E7C5A">
              <w:rPr>
                <w:b w:val="0"/>
              </w:rPr>
              <w:t>Target Marketings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2EEC047"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C535D40" w14:textId="2E1E2A4C" w:rsidR="00756FCE" w:rsidRPr="001E7C5A" w:rsidRDefault="00756FCE" w:rsidP="00756FCE">
            <w:r>
              <w:t>Target Marketings for Eighth Month. Number of cattle or hundredweight (CWT) of milk for dairy the insured expects to market in the eighth month of the insurance period. Not applicable for swine.</w:t>
            </w:r>
          </w:p>
        </w:tc>
      </w:tr>
      <w:tr w:rsidR="00756FCE" w:rsidRPr="001E7C5A" w14:paraId="0BCCB12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5A3F8CD" w14:textId="711DAEBC" w:rsidR="00756FCE" w:rsidRPr="001E7C5A" w:rsidRDefault="0009438C" w:rsidP="00756FCE">
            <w:r>
              <w:t>24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E8C9F3A" w14:textId="77777777" w:rsidR="00756FCE" w:rsidRPr="001E7C5A" w:rsidRDefault="00756FCE" w:rsidP="00756FCE">
            <w:pPr>
              <w:pStyle w:val="Heading1"/>
              <w:rPr>
                <w:b w:val="0"/>
              </w:rPr>
            </w:pPr>
            <w:r w:rsidRPr="001E7C5A">
              <w:rPr>
                <w:b w:val="0"/>
              </w:rPr>
              <w:t>Target Marketings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3C523E1"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CFE1DDF" w14:textId="634CB3D8" w:rsidR="00756FCE" w:rsidRPr="001E7C5A" w:rsidRDefault="00756FCE" w:rsidP="00756FCE">
            <w:r>
              <w:t>Target Marketings for Ninth Month. Number of cattle or hundredweight (CWT) of milk for dairy the insured expects to market in the ninth month of the insurance period. Not applicable for swine.</w:t>
            </w:r>
          </w:p>
        </w:tc>
      </w:tr>
      <w:tr w:rsidR="00756FCE" w:rsidRPr="001E7C5A" w14:paraId="245086A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6B50766" w14:textId="2171D979" w:rsidR="00756FCE" w:rsidRPr="001E7C5A" w:rsidRDefault="0009438C" w:rsidP="00756FCE">
            <w:r>
              <w:lastRenderedPageBreak/>
              <w:t>25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9E9B2EA" w14:textId="77777777" w:rsidR="00756FCE" w:rsidRPr="001E7C5A" w:rsidRDefault="00756FCE" w:rsidP="00756FCE">
            <w:pPr>
              <w:pStyle w:val="Heading1"/>
              <w:rPr>
                <w:b w:val="0"/>
              </w:rPr>
            </w:pPr>
            <w:r w:rsidRPr="001E7C5A">
              <w:rPr>
                <w:b w:val="0"/>
              </w:rPr>
              <w:t>Target Marketings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5819334"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6F8DD59" w14:textId="0CE90215" w:rsidR="00756FCE" w:rsidRPr="001E7C5A" w:rsidRDefault="00756FCE" w:rsidP="00756FCE">
            <w:r>
              <w:t>Target Marketings for Tenth Month. Number of cattle or hundredweight (CWT) of milk for dairy the insured expects to market in the tenth month of the insurance period. Not applicable for swine.</w:t>
            </w:r>
          </w:p>
        </w:tc>
      </w:tr>
      <w:tr w:rsidR="00756FCE" w:rsidRPr="001E7C5A" w14:paraId="04A77DE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04AC761" w14:textId="428C7335" w:rsidR="00756FCE" w:rsidRPr="001E7C5A" w:rsidRDefault="0009438C" w:rsidP="00756FCE">
            <w:r>
              <w:t>26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FCFA0BE" w14:textId="77777777" w:rsidR="00756FCE" w:rsidRPr="001E7C5A" w:rsidRDefault="00756FCE" w:rsidP="00756FCE">
            <w:pPr>
              <w:pStyle w:val="Heading1"/>
              <w:rPr>
                <w:b w:val="0"/>
              </w:rPr>
            </w:pPr>
            <w:r w:rsidRPr="001E7C5A">
              <w:rPr>
                <w:b w:val="0"/>
              </w:rPr>
              <w:t>Target Marketings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B565DF6" w14:textId="77777777" w:rsidR="00756FCE" w:rsidRPr="001E7C5A" w:rsidRDefault="00756FCE" w:rsidP="00756FCE">
            <w:r w:rsidRPr="001E7C5A">
              <w:t>9(06)</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B5F5E0A" w14:textId="7F0404CF" w:rsidR="00756FCE" w:rsidRPr="001E7C5A" w:rsidRDefault="00756FCE" w:rsidP="00756FCE">
            <w:r>
              <w:t>Target Marketings for Eleventh Month. Number of cattle or hundredweight (CWT) of milk for dairy the insured expects to market in the eleventh month of the insurance period. Not applicable for swine.</w:t>
            </w:r>
          </w:p>
        </w:tc>
      </w:tr>
      <w:tr w:rsidR="00756FCE" w:rsidRPr="001E7C5A" w14:paraId="1AE456F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895B959" w14:textId="46748E50" w:rsidR="00756FCE" w:rsidRPr="001E7C5A" w:rsidRDefault="0009438C" w:rsidP="00756FCE">
            <w:r>
              <w:t>27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2F4482D" w14:textId="77777777" w:rsidR="00756FCE" w:rsidRPr="001E7C5A" w:rsidRDefault="00756FCE" w:rsidP="00756FCE">
            <w:pPr>
              <w:pStyle w:val="Heading1"/>
              <w:rPr>
                <w:b w:val="0"/>
              </w:rPr>
            </w:pPr>
            <w:r w:rsidRPr="001E7C5A">
              <w:rPr>
                <w:b w:val="0"/>
              </w:rPr>
              <w:t>Corn Equivalent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081ACB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9CB64BC" w14:textId="2EE3CF55" w:rsidR="00756FCE" w:rsidRPr="001E7C5A" w:rsidRDefault="00756FCE" w:rsidP="00756FCE">
            <w:r>
              <w:t>Corn or Corn Equivalent for Second Month. Corn or corn equivalent in tons that the insured expects to feed in the second month of the insurance period. Only applicable for dairy.</w:t>
            </w:r>
          </w:p>
        </w:tc>
      </w:tr>
      <w:tr w:rsidR="00756FCE" w:rsidRPr="001E7C5A" w14:paraId="3AF82156"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4EA07D2" w14:textId="72F98F99" w:rsidR="00756FCE" w:rsidRPr="001E7C5A" w:rsidRDefault="0009438C" w:rsidP="00756FCE">
            <w:r>
              <w:t>28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13AC9F2" w14:textId="77777777" w:rsidR="00756FCE" w:rsidRPr="001E7C5A" w:rsidRDefault="00756FCE" w:rsidP="00756FCE">
            <w:pPr>
              <w:pStyle w:val="Heading1"/>
              <w:rPr>
                <w:b w:val="0"/>
              </w:rPr>
            </w:pPr>
            <w:r w:rsidRPr="001E7C5A">
              <w:rPr>
                <w:b w:val="0"/>
              </w:rPr>
              <w:t>Corn Equivalent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7622DC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C82A4C5" w14:textId="6FC8306C" w:rsidR="00756FCE" w:rsidRPr="001E7C5A" w:rsidRDefault="00756FCE" w:rsidP="00756FCE">
            <w:r>
              <w:t>Corn or Corn Equivalent for Third Month. Corn or corn equivalent in tons that the insured expects to feed in the third month of the insurance period. Only applicable for dairy.</w:t>
            </w:r>
          </w:p>
        </w:tc>
      </w:tr>
      <w:tr w:rsidR="00756FCE" w:rsidRPr="001E7C5A" w14:paraId="4136E1EF"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C23BF2D" w14:textId="7DFF295D" w:rsidR="00756FCE" w:rsidRPr="001E7C5A" w:rsidRDefault="0009438C" w:rsidP="00756FCE">
            <w:r>
              <w:t>29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26A0081" w14:textId="77777777" w:rsidR="00756FCE" w:rsidRPr="001E7C5A" w:rsidRDefault="00756FCE" w:rsidP="00756FCE">
            <w:pPr>
              <w:pStyle w:val="Heading1"/>
              <w:rPr>
                <w:b w:val="0"/>
              </w:rPr>
            </w:pPr>
            <w:r w:rsidRPr="001E7C5A">
              <w:rPr>
                <w:b w:val="0"/>
              </w:rPr>
              <w:t>Corn Equivalent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7A248EE"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7D493CC" w14:textId="52A2693F" w:rsidR="00756FCE" w:rsidRPr="001E7C5A" w:rsidRDefault="00756FCE" w:rsidP="00756FCE">
            <w:r>
              <w:t>Corn or Corn Equivalent for Fourth Month. Corn or corn equivalent in tons that the insured expects to feed in the fourth month of the insurance period. Only applicable for dairy.</w:t>
            </w:r>
          </w:p>
        </w:tc>
      </w:tr>
      <w:tr w:rsidR="00756FCE" w:rsidRPr="001E7C5A" w14:paraId="125C632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1866C15" w14:textId="55ECE3DE" w:rsidR="00756FCE" w:rsidRPr="001E7C5A" w:rsidRDefault="0009438C" w:rsidP="00756FCE">
            <w:r>
              <w:t>30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CED4ECD" w14:textId="77777777" w:rsidR="00756FCE" w:rsidRPr="001E7C5A" w:rsidRDefault="00756FCE" w:rsidP="00756FCE">
            <w:pPr>
              <w:pStyle w:val="Heading1"/>
              <w:rPr>
                <w:b w:val="0"/>
              </w:rPr>
            </w:pPr>
            <w:r w:rsidRPr="001E7C5A">
              <w:rPr>
                <w:b w:val="0"/>
              </w:rPr>
              <w:t>Corn Equivalent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6F4DAF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A816DC1" w14:textId="17662CD6" w:rsidR="00756FCE" w:rsidRPr="001E7C5A" w:rsidRDefault="00756FCE" w:rsidP="00756FCE">
            <w:r>
              <w:t>Corn or Corn Equivalent for Fifth Month. Corn or corn equivalent in tons that the insured expects to feed in the fifth month of the insurance period. Only applicable for dairy.</w:t>
            </w:r>
          </w:p>
        </w:tc>
      </w:tr>
      <w:tr w:rsidR="00756FCE" w:rsidRPr="001E7C5A" w14:paraId="7518198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D548111" w14:textId="0C56BDA9" w:rsidR="00756FCE" w:rsidRPr="001E7C5A" w:rsidRDefault="0009438C" w:rsidP="00756FCE">
            <w:r>
              <w:t>31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DE86855" w14:textId="77777777" w:rsidR="00756FCE" w:rsidRPr="001E7C5A" w:rsidRDefault="00756FCE" w:rsidP="00756FCE">
            <w:pPr>
              <w:pStyle w:val="Heading1"/>
              <w:rPr>
                <w:b w:val="0"/>
              </w:rPr>
            </w:pPr>
            <w:r w:rsidRPr="001E7C5A">
              <w:rPr>
                <w:b w:val="0"/>
              </w:rPr>
              <w:t>Corn Equivalent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7F741CC"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3A3FC6F" w14:textId="242964FB" w:rsidR="00756FCE" w:rsidRPr="001E7C5A" w:rsidRDefault="00756FCE" w:rsidP="00756FCE">
            <w:r>
              <w:t>Corn or Corn Equivalent for Sixth Month. Corn or corn equivalent in tons that the insured expects to feed in the sixth month of the insurance period. Only applicable for dairy.</w:t>
            </w:r>
          </w:p>
        </w:tc>
      </w:tr>
      <w:tr w:rsidR="00756FCE" w:rsidRPr="001E7C5A" w14:paraId="47C025C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898E700" w14:textId="5B8578AA" w:rsidR="00756FCE" w:rsidRPr="001E7C5A" w:rsidRDefault="0009438C" w:rsidP="00756FCE">
            <w:r>
              <w:t>32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CE2CE6E" w14:textId="77777777" w:rsidR="00756FCE" w:rsidRPr="001E7C5A" w:rsidRDefault="00756FCE" w:rsidP="00756FCE">
            <w:pPr>
              <w:pStyle w:val="Heading1"/>
              <w:rPr>
                <w:b w:val="0"/>
              </w:rPr>
            </w:pPr>
            <w:r w:rsidRPr="001E7C5A">
              <w:rPr>
                <w:b w:val="0"/>
              </w:rPr>
              <w:t>Corn Equivalent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4162D3A"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1D1C6B0" w14:textId="5C0DE14B" w:rsidR="00756FCE" w:rsidRPr="001E7C5A" w:rsidRDefault="00756FCE" w:rsidP="00756FCE">
            <w:r>
              <w:t>Corn or Corn Equivalent for Seventh Month. Corn or corn equivalent in tons that the insured expects to feed in the seventh month of the insurance period. Only applicable for dairy.</w:t>
            </w:r>
          </w:p>
        </w:tc>
      </w:tr>
      <w:tr w:rsidR="00756FCE" w:rsidRPr="001E7C5A" w14:paraId="54F2BDA2"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1753275" w14:textId="1501A70D" w:rsidR="00756FCE" w:rsidRPr="001E7C5A" w:rsidRDefault="0009438C" w:rsidP="00756FCE">
            <w:r>
              <w:t>33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81D8812" w14:textId="77777777" w:rsidR="00756FCE" w:rsidRPr="001E7C5A" w:rsidRDefault="00756FCE" w:rsidP="00756FCE">
            <w:pPr>
              <w:pStyle w:val="Heading1"/>
              <w:rPr>
                <w:b w:val="0"/>
              </w:rPr>
            </w:pPr>
            <w:r w:rsidRPr="001E7C5A">
              <w:rPr>
                <w:b w:val="0"/>
              </w:rPr>
              <w:t>Corn Equivalent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FFA050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59F2246" w14:textId="1719A836" w:rsidR="00756FCE" w:rsidRPr="001E7C5A" w:rsidRDefault="00756FCE" w:rsidP="00756FCE">
            <w:r>
              <w:t>Corn or Corn Equivalent for Eighth Month. Corn or corn equivalent in tons that the insured expects to feed in the eighth month of the insurance period. Only applicable for dairy.</w:t>
            </w:r>
          </w:p>
        </w:tc>
      </w:tr>
      <w:tr w:rsidR="00756FCE" w:rsidRPr="001E7C5A" w14:paraId="4494B13A"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F61C065" w14:textId="6D510FCC" w:rsidR="00756FCE" w:rsidRPr="001E7C5A" w:rsidRDefault="0009438C" w:rsidP="00756FCE">
            <w:r>
              <w:lastRenderedPageBreak/>
              <w:t>34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41EED02" w14:textId="77777777" w:rsidR="00756FCE" w:rsidRPr="001E7C5A" w:rsidRDefault="00756FCE" w:rsidP="00756FCE">
            <w:pPr>
              <w:pStyle w:val="Heading1"/>
              <w:rPr>
                <w:b w:val="0"/>
              </w:rPr>
            </w:pPr>
            <w:r w:rsidRPr="001E7C5A">
              <w:rPr>
                <w:b w:val="0"/>
              </w:rPr>
              <w:t>Corn Equivalent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1774B8F"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89A5AA8" w14:textId="4B605259" w:rsidR="00756FCE" w:rsidRPr="001E7C5A" w:rsidRDefault="00756FCE" w:rsidP="00756FCE">
            <w:r>
              <w:t>Corn or Corn Equivalent for Ninth Month. Corn or corn equivalent in tons that the insured expects to feed in the ninth month of the insurance period. Only applicable for dairy.</w:t>
            </w:r>
          </w:p>
        </w:tc>
      </w:tr>
      <w:tr w:rsidR="00756FCE" w:rsidRPr="001E7C5A" w14:paraId="00A2370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75FE1E1" w14:textId="4E98A816" w:rsidR="00756FCE" w:rsidRPr="001E7C5A" w:rsidRDefault="0009438C" w:rsidP="00756FCE">
            <w:r>
              <w:t>35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469261D" w14:textId="77777777" w:rsidR="00756FCE" w:rsidRPr="001E7C5A" w:rsidRDefault="00756FCE" w:rsidP="00756FCE">
            <w:pPr>
              <w:pStyle w:val="Heading1"/>
              <w:rPr>
                <w:b w:val="0"/>
              </w:rPr>
            </w:pPr>
            <w:r w:rsidRPr="001E7C5A">
              <w:rPr>
                <w:b w:val="0"/>
              </w:rPr>
              <w:t>Corn Equivalent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0E81B46"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36B261E" w14:textId="59E1CFAF" w:rsidR="00756FCE" w:rsidRPr="001E7C5A" w:rsidRDefault="00756FCE" w:rsidP="00756FCE">
            <w:r>
              <w:t>Corn or Corn Equivalent for Tenth Month. Corn or corn equivalent in tons that the insured expects to feed in the tenth month of the insurance period. Only applicable for dairy.</w:t>
            </w:r>
          </w:p>
        </w:tc>
      </w:tr>
      <w:tr w:rsidR="00756FCE" w:rsidRPr="001E7C5A" w14:paraId="20269DF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A24B644" w14:textId="17AE3314" w:rsidR="00756FCE" w:rsidRPr="001E7C5A" w:rsidRDefault="0009438C" w:rsidP="00756FCE">
            <w:r>
              <w:t>36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1D71428C" w14:textId="77777777" w:rsidR="00756FCE" w:rsidRPr="001E7C5A" w:rsidRDefault="00756FCE" w:rsidP="00756FCE">
            <w:pPr>
              <w:pStyle w:val="Heading1"/>
              <w:rPr>
                <w:b w:val="0"/>
              </w:rPr>
            </w:pPr>
            <w:r w:rsidRPr="001E7C5A">
              <w:rPr>
                <w:b w:val="0"/>
              </w:rPr>
              <w:t>Corn Equivalent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D12ACC2"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07A5548" w14:textId="31AB0A38" w:rsidR="00756FCE" w:rsidRPr="001E7C5A" w:rsidRDefault="00756FCE" w:rsidP="00756FCE">
            <w:r>
              <w:t>Corn or Corn Equivalent for Eleventh Month. Corn or corn equivalent in tons that the insured expects to feed in the eleventh month of the insurance period. Only applicable for dairy.</w:t>
            </w:r>
          </w:p>
        </w:tc>
      </w:tr>
      <w:tr w:rsidR="00756FCE" w:rsidRPr="001E7C5A" w14:paraId="3C0760E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486313F" w14:textId="07AFBD6D" w:rsidR="00756FCE" w:rsidRPr="001E7C5A" w:rsidRDefault="0009438C" w:rsidP="00756FCE">
            <w:r>
              <w:t>37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B1BF9AE" w14:textId="77777777" w:rsidR="00756FCE" w:rsidRPr="001E7C5A" w:rsidRDefault="00756FCE" w:rsidP="00756FCE">
            <w:pPr>
              <w:pStyle w:val="Heading1"/>
              <w:rPr>
                <w:b w:val="0"/>
              </w:rPr>
            </w:pPr>
            <w:r w:rsidRPr="001E7C5A">
              <w:rPr>
                <w:b w:val="0"/>
              </w:rPr>
              <w:t>Soybean meal Equivalent 2</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B46601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5E1A1C3" w14:textId="7BAF7CBA" w:rsidR="00756FCE" w:rsidRPr="001E7C5A" w:rsidRDefault="00756FCE" w:rsidP="00756FCE">
            <w:r>
              <w:t>Soybean Meal or Soybean Meal Equivalent for Second Month. Soybean meal or soybean meal equivalent in tons that the insured expects to feed in the second month of the insurance period. Only applicable for dairy.</w:t>
            </w:r>
          </w:p>
        </w:tc>
      </w:tr>
      <w:tr w:rsidR="00756FCE" w:rsidRPr="001E7C5A" w14:paraId="5E5323E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21E2896" w14:textId="1175D20C" w:rsidR="00756FCE" w:rsidRPr="001E7C5A" w:rsidRDefault="0009438C" w:rsidP="00756FCE">
            <w:r>
              <w:t>38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A07B6B7" w14:textId="77777777" w:rsidR="00756FCE" w:rsidRPr="001E7C5A" w:rsidRDefault="00756FCE" w:rsidP="00756FCE">
            <w:pPr>
              <w:pStyle w:val="Heading1"/>
              <w:rPr>
                <w:b w:val="0"/>
              </w:rPr>
            </w:pPr>
            <w:r w:rsidRPr="001E7C5A">
              <w:rPr>
                <w:b w:val="0"/>
              </w:rPr>
              <w:t>Soybean meal Equivalent 3</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4F97B7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202BE81" w14:textId="27CA1799" w:rsidR="00756FCE" w:rsidRPr="001E7C5A" w:rsidRDefault="00756FCE" w:rsidP="00756FCE">
            <w:r>
              <w:t>Soybean Meal or Soybean Meal Equivalent for Third Month. Soybean meal or soybean meal equivalent in tons that the insured expects to feed in the third month of the insurance period. Only applicable for dairy.</w:t>
            </w:r>
          </w:p>
        </w:tc>
      </w:tr>
      <w:tr w:rsidR="00756FCE" w:rsidRPr="001E7C5A" w14:paraId="77F56499"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95CC08" w14:textId="779D13FA" w:rsidR="00756FCE" w:rsidRPr="001E7C5A" w:rsidRDefault="0009438C" w:rsidP="00756FCE">
            <w:r>
              <w:t>39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BC12AB2" w14:textId="77777777" w:rsidR="00756FCE" w:rsidRPr="001E7C5A" w:rsidRDefault="00756FCE" w:rsidP="00756FCE">
            <w:pPr>
              <w:pStyle w:val="Heading1"/>
              <w:rPr>
                <w:b w:val="0"/>
              </w:rPr>
            </w:pPr>
            <w:r w:rsidRPr="001E7C5A">
              <w:rPr>
                <w:b w:val="0"/>
              </w:rPr>
              <w:t>Soybean meal Equivalent 4</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C8FB5B3"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03A4F00" w14:textId="3F4539A5" w:rsidR="00756FCE" w:rsidRPr="001E7C5A" w:rsidRDefault="00756FCE" w:rsidP="00756FCE">
            <w:r>
              <w:t>Soybean Meal or Soybean Meal Equivalent for Fourth Month. Soybean meal or soybean meal equivalent in tons that the insured expects to feed in the fourth month of the insurance period. Only applicable for dairy.</w:t>
            </w:r>
          </w:p>
        </w:tc>
      </w:tr>
      <w:tr w:rsidR="00756FCE" w:rsidRPr="001E7C5A" w14:paraId="3509337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C214B3A" w14:textId="087EDCE5" w:rsidR="00756FCE" w:rsidRPr="001E7C5A" w:rsidRDefault="0009438C" w:rsidP="00756FCE">
            <w:r>
              <w:t>40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444FBD79" w14:textId="77777777" w:rsidR="00756FCE" w:rsidRPr="001E7C5A" w:rsidRDefault="00756FCE" w:rsidP="00756FCE">
            <w:pPr>
              <w:pStyle w:val="Heading1"/>
              <w:rPr>
                <w:b w:val="0"/>
              </w:rPr>
            </w:pPr>
            <w:r w:rsidRPr="001E7C5A">
              <w:rPr>
                <w:b w:val="0"/>
              </w:rPr>
              <w:t>Soybean meal Equivalent 5</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22496C9"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0B96FF8" w14:textId="542DC97E" w:rsidR="00756FCE" w:rsidRPr="001E7C5A" w:rsidRDefault="00756FCE" w:rsidP="00756FCE">
            <w:r>
              <w:t>Soybean Meal or Soybean Meal Equivalent for Fifth Month. Soybean meal or soybean meal equivalent in tons that the insured expects to feed in the fifth month of the insurance period. Only applicable for dairy.</w:t>
            </w:r>
          </w:p>
        </w:tc>
      </w:tr>
      <w:tr w:rsidR="00756FCE" w:rsidRPr="001E7C5A" w14:paraId="535955A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D093DAB" w14:textId="6FA2AD3A" w:rsidR="00756FCE" w:rsidRPr="001E7C5A" w:rsidRDefault="0009438C" w:rsidP="00756FCE">
            <w:r>
              <w:t>41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268F9B3F" w14:textId="77777777" w:rsidR="00756FCE" w:rsidRPr="001E7C5A" w:rsidRDefault="00756FCE" w:rsidP="00756FCE">
            <w:pPr>
              <w:pStyle w:val="Heading1"/>
              <w:rPr>
                <w:b w:val="0"/>
              </w:rPr>
            </w:pPr>
            <w:r w:rsidRPr="001E7C5A">
              <w:rPr>
                <w:b w:val="0"/>
              </w:rPr>
              <w:t>Soybean meal Equivalent 6</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E43765B"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D208349" w14:textId="07DACC26" w:rsidR="00756FCE" w:rsidRPr="001E7C5A" w:rsidRDefault="00756FCE" w:rsidP="00756FCE">
            <w:r>
              <w:t>Soybean Meal or Soybean Meal Equivalent for Sixth Month. Soybean meal or soybean meal equivalent in tons that the insured expects to feed in the sixth month of the insurance period. Only applicable for dairy.</w:t>
            </w:r>
          </w:p>
        </w:tc>
      </w:tr>
      <w:tr w:rsidR="00756FCE" w:rsidRPr="001E7C5A" w14:paraId="14D1ED3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5386C45" w14:textId="7D2A572D" w:rsidR="00756FCE" w:rsidRPr="001E7C5A" w:rsidRDefault="0009438C" w:rsidP="00756FCE">
            <w:r>
              <w:t>42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9E632B" w14:textId="77777777" w:rsidR="00756FCE" w:rsidRPr="001E7C5A" w:rsidRDefault="00756FCE" w:rsidP="00756FCE">
            <w:pPr>
              <w:pStyle w:val="Heading1"/>
              <w:rPr>
                <w:b w:val="0"/>
              </w:rPr>
            </w:pPr>
            <w:r w:rsidRPr="001E7C5A">
              <w:rPr>
                <w:b w:val="0"/>
              </w:rPr>
              <w:t>Soybean meal Equivalent 7</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74F22C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1F59140" w14:textId="2C333775" w:rsidR="00756FCE" w:rsidRPr="001E7C5A" w:rsidRDefault="00756FCE" w:rsidP="00756FCE">
            <w:r>
              <w:t>Soybean Meal or Soybean Meal Equivalent for Seventh Month. Soybean meal or soybean meal equivalent in tons that the insured expects to feed in the seventh month of the insurance period. Only applicable for dairy.</w:t>
            </w:r>
          </w:p>
        </w:tc>
      </w:tr>
      <w:tr w:rsidR="00756FCE" w:rsidRPr="001E7C5A" w14:paraId="582A4D4C"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5486FE59" w14:textId="5131E596" w:rsidR="00756FCE" w:rsidRPr="001E7C5A" w:rsidRDefault="0009438C" w:rsidP="00756FCE">
            <w:r>
              <w:lastRenderedPageBreak/>
              <w:t>43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9D87738" w14:textId="77777777" w:rsidR="00756FCE" w:rsidRPr="001E7C5A" w:rsidRDefault="00756FCE" w:rsidP="00756FCE">
            <w:pPr>
              <w:pStyle w:val="Heading1"/>
              <w:rPr>
                <w:b w:val="0"/>
              </w:rPr>
            </w:pPr>
            <w:r w:rsidRPr="001E7C5A">
              <w:rPr>
                <w:b w:val="0"/>
              </w:rPr>
              <w:t>Soybean meal Equivalent 8</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06285D8"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EB59BE4" w14:textId="0595295F" w:rsidR="00756FCE" w:rsidRPr="001E7C5A" w:rsidRDefault="00756FCE" w:rsidP="00756FCE">
            <w:r>
              <w:t>Soybean Meal or Soybean Meal Equivalent for Eighth Month. Soybean meal or soybean meal equivalent in tons that the insured expects to feed in the eighth month of the insurance period. Only applicable for dairy.</w:t>
            </w:r>
          </w:p>
        </w:tc>
      </w:tr>
      <w:tr w:rsidR="00756FCE" w:rsidRPr="001E7C5A" w14:paraId="5145A723"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9E443C9" w14:textId="286DEAFD" w:rsidR="00756FCE" w:rsidRPr="001E7C5A" w:rsidRDefault="0009438C" w:rsidP="00756FCE">
            <w:r>
              <w:t>44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509546D" w14:textId="77777777" w:rsidR="00756FCE" w:rsidRPr="001E7C5A" w:rsidRDefault="00756FCE" w:rsidP="00756FCE">
            <w:pPr>
              <w:pStyle w:val="Heading1"/>
              <w:rPr>
                <w:b w:val="0"/>
              </w:rPr>
            </w:pPr>
            <w:r w:rsidRPr="001E7C5A">
              <w:rPr>
                <w:b w:val="0"/>
              </w:rPr>
              <w:t>Soybean meal Equivalent 9</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1F8D4B5"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4204E804" w14:textId="2A39BD1A" w:rsidR="00756FCE" w:rsidRPr="001E7C5A" w:rsidRDefault="00756FCE" w:rsidP="00756FCE">
            <w:r>
              <w:t>Soybean Meal or Soybean Meal Equivalent for Ninth Month. Soybean meal or soybean meal equivalent in tons that the insured expects to feed in the ninth month of the insurance period. Only applicable for dairy.</w:t>
            </w:r>
          </w:p>
        </w:tc>
      </w:tr>
      <w:tr w:rsidR="00756FCE" w:rsidRPr="001E7C5A" w14:paraId="7626AFA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7829D7B5" w14:textId="7F142580" w:rsidR="00756FCE" w:rsidRPr="001E7C5A" w:rsidRDefault="0009438C" w:rsidP="00756FCE">
            <w:r>
              <w:t>45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8452D77" w14:textId="77777777" w:rsidR="00756FCE" w:rsidRPr="001E7C5A" w:rsidRDefault="00756FCE" w:rsidP="00756FCE">
            <w:pPr>
              <w:pStyle w:val="Heading1"/>
              <w:rPr>
                <w:b w:val="0"/>
              </w:rPr>
            </w:pPr>
            <w:r w:rsidRPr="001E7C5A">
              <w:rPr>
                <w:b w:val="0"/>
              </w:rPr>
              <w:t>Soybean meal Equivalent 10</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EE3208"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D0223DE" w14:textId="592387BF" w:rsidR="00756FCE" w:rsidRPr="001E7C5A" w:rsidRDefault="00756FCE" w:rsidP="00756FCE">
            <w:r>
              <w:t>Soybean Meal or Soybean Meal Equivalent for Tenth Month. Soybean meal or soybean meal equivalent in tons that the insured expects to feed in the tenth month of the insurance period. Only applicable for dairy.</w:t>
            </w:r>
          </w:p>
        </w:tc>
      </w:tr>
      <w:tr w:rsidR="00756FCE" w:rsidRPr="001E7C5A" w14:paraId="4D9FBA2D"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52D4F64" w14:textId="7CA95B53" w:rsidR="00756FCE" w:rsidRPr="001E7C5A" w:rsidRDefault="0009438C" w:rsidP="00756FCE">
            <w:r>
              <w:t>46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64B924E" w14:textId="77777777" w:rsidR="00756FCE" w:rsidRPr="001E7C5A" w:rsidRDefault="00756FCE" w:rsidP="00756FCE">
            <w:pPr>
              <w:pStyle w:val="Heading1"/>
              <w:rPr>
                <w:b w:val="0"/>
              </w:rPr>
            </w:pPr>
            <w:r w:rsidRPr="001E7C5A">
              <w:rPr>
                <w:b w:val="0"/>
              </w:rPr>
              <w:t>Soybean meal Equivalent 11</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C38B884" w14:textId="77777777" w:rsidR="00756FCE" w:rsidRPr="001E7C5A" w:rsidRDefault="00756FCE" w:rsidP="00756FCE">
            <w:r w:rsidRPr="001E7C5A">
              <w:t>9(06)V9(01)</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70B754C" w14:textId="707B34F2" w:rsidR="00756FCE" w:rsidRPr="001E7C5A" w:rsidRDefault="00756FCE" w:rsidP="00756FCE">
            <w:r>
              <w:t>Soybean Meal or Soybean Meal Equivalent for Eleventh Month. Soybean meal or soybean meal equivalent in tons that the insured expects to feed in the eleventh month of the insurance period. Only applicable for dairy.</w:t>
            </w:r>
          </w:p>
        </w:tc>
      </w:tr>
      <w:tr w:rsidR="00756FCE" w:rsidRPr="001E7C5A" w14:paraId="1080DF45"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03B63AD3" w14:textId="08DA6F54" w:rsidR="00756FCE" w:rsidRPr="001E7C5A" w:rsidRDefault="0009438C" w:rsidP="00756FCE">
            <w:r>
              <w:t>47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FB6867" w14:textId="77777777" w:rsidR="00756FCE" w:rsidRPr="001E7C5A" w:rsidRDefault="00756FCE" w:rsidP="00756FCE">
            <w:pPr>
              <w:pStyle w:val="Heading1"/>
              <w:rPr>
                <w:b w:val="0"/>
              </w:rPr>
            </w:pPr>
            <w:r w:rsidRPr="001E7C5A">
              <w:rPr>
                <w:b w:val="0"/>
              </w:rPr>
              <w:t>Endorsements Earning Premium</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47E0F04A" w14:textId="77777777" w:rsidR="00756FCE" w:rsidRPr="001E7C5A" w:rsidRDefault="00756FCE" w:rsidP="00756FCE">
            <w:r w:rsidRPr="001E7C5A">
              <w:t>9(12)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B6F1B8E" w14:textId="77777777" w:rsidR="00756FCE" w:rsidRPr="001E7C5A" w:rsidRDefault="00756FCE" w:rsidP="00756FCE">
            <w:r w:rsidRPr="001E7C5A">
              <w:t>Number of endorsements to the policy that are earning premium.</w:t>
            </w:r>
          </w:p>
        </w:tc>
      </w:tr>
      <w:tr w:rsidR="00756FCE" w:rsidRPr="001E7C5A" w14:paraId="28E6BC57"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B0214E3" w14:textId="3CB52D8F" w:rsidR="00756FCE" w:rsidRPr="001E7C5A" w:rsidRDefault="0009438C" w:rsidP="00756FCE">
            <w:r>
              <w:t>48</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9E8127E" w14:textId="77777777" w:rsidR="00756FCE" w:rsidRPr="001E7C5A" w:rsidRDefault="00756FCE" w:rsidP="00756FCE">
            <w:pPr>
              <w:pStyle w:val="Heading1"/>
              <w:rPr>
                <w:b w:val="0"/>
              </w:rPr>
            </w:pPr>
            <w:r w:rsidRPr="001E7C5A">
              <w:rPr>
                <w:b w:val="0"/>
              </w:rPr>
              <w:t>Endorsements Indemnified</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371A574C" w14:textId="77777777" w:rsidR="00756FCE" w:rsidRPr="001E7C5A" w:rsidRDefault="00756FCE" w:rsidP="00756FCE">
            <w:r w:rsidRPr="001E7C5A">
              <w:t>9(12)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893CB31" w14:textId="77777777" w:rsidR="00756FCE" w:rsidRPr="001E7C5A" w:rsidRDefault="00756FCE" w:rsidP="00756FCE">
            <w:r w:rsidRPr="001E7C5A">
              <w:t>Number of endorsements that have an indemnity.</w:t>
            </w:r>
          </w:p>
        </w:tc>
      </w:tr>
      <w:tr w:rsidR="00756FCE" w:rsidRPr="001E7C5A" w14:paraId="2086C02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D42F85" w14:textId="0AB6AD2C" w:rsidR="00756FCE" w:rsidRPr="001E7C5A" w:rsidRDefault="0009438C" w:rsidP="00756FCE">
            <w:r>
              <w:t>49</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52FD9F6" w14:textId="77777777" w:rsidR="00756FCE" w:rsidRPr="001E7C5A" w:rsidRDefault="00756FCE" w:rsidP="00756FCE">
            <w:pPr>
              <w:pStyle w:val="Heading1"/>
              <w:rPr>
                <w:b w:val="0"/>
              </w:rPr>
            </w:pPr>
            <w:r w:rsidRPr="001E7C5A">
              <w:rPr>
                <w:b w:val="0"/>
              </w:rPr>
              <w:t>Deductible</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7C96146" w14:textId="3149B4CD" w:rsidR="00756FCE" w:rsidRPr="001E7C5A" w:rsidRDefault="00756FCE" w:rsidP="00756FCE">
            <w:r w:rsidRPr="001E7C5A">
              <w:t>9(0</w:t>
            </w:r>
            <w:r>
              <w:t>4</w:t>
            </w:r>
            <w:r w:rsidRPr="001E7C5A">
              <w:t>)V9(02)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3A58908" w14:textId="0E62700E" w:rsidR="00756FCE" w:rsidRPr="001E7C5A" w:rsidRDefault="00756FCE" w:rsidP="00756FCE">
            <w:r w:rsidRPr="00851E88">
              <w:t>Deductible per head for cattle reported in $10 increments from $0 to $150 (whole dollars). Deductible per head for swine reported in $2 increments from $0 to $20 (whole dollars). Deductible per CWT of milk for dairy reported in $0.10 increments from $0.00 to $2.00. Deductible is by market plan and can vary by type and practice.</w:t>
            </w:r>
          </w:p>
        </w:tc>
      </w:tr>
      <w:tr w:rsidR="006B6B30" w:rsidRPr="001E7C5A" w14:paraId="693F849E"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24B2DC5" w14:textId="21FE525B" w:rsidR="006B6B30" w:rsidRDefault="006B6B30" w:rsidP="00756FCE">
            <w:r>
              <w:t>50</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927B808" w14:textId="32EB7769" w:rsidR="006B6B30" w:rsidRPr="001E7C5A" w:rsidRDefault="006B6B30" w:rsidP="00756FCE">
            <w:pPr>
              <w:pStyle w:val="Heading1"/>
              <w:rPr>
                <w:b w:val="0"/>
              </w:rPr>
            </w:pPr>
            <w:r w:rsidRPr="006B6B30">
              <w:rPr>
                <w:b w:val="0"/>
              </w:rPr>
              <w:t>Live Cattle Target Weight Quantity</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3CBE019" w14:textId="114EB856" w:rsidR="006B6B30" w:rsidRPr="001E7C5A" w:rsidRDefault="006B6B30" w:rsidP="00756FCE">
            <w:r>
              <w:t>9(02)V9(02)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1F610D14" w14:textId="1752B75F" w:rsidR="006B6B30" w:rsidRPr="001E7C5A" w:rsidRDefault="006B6B30" w:rsidP="00756FCE">
            <w:r w:rsidRPr="006B6B30">
              <w:t>[Also called Target Live Cattle Weight Quantity in the LGM Cattle Policy] Live Cattle weight per head, in cwt. Only applicable for Cattle (Commodity 0803). For Yearling Finishing (Type 808), the value must fall within the range of 12-15 cwt. For Calf Finishing (Type 807), the value fall within the range of 11- 13 cwt.</w:t>
            </w:r>
          </w:p>
        </w:tc>
      </w:tr>
      <w:tr w:rsidR="006B6B30" w:rsidRPr="001E7C5A" w14:paraId="043EC6E1"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339EBB1" w14:textId="7F69A586" w:rsidR="006B6B30" w:rsidRDefault="006B6B30" w:rsidP="00756FCE">
            <w:r>
              <w:t>51</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0139C61" w14:textId="2F5AC0F2" w:rsidR="006B6B30" w:rsidRPr="001E7C5A" w:rsidRDefault="006B6B30" w:rsidP="00756FCE">
            <w:pPr>
              <w:pStyle w:val="Heading1"/>
              <w:rPr>
                <w:b w:val="0"/>
              </w:rPr>
            </w:pPr>
            <w:r w:rsidRPr="006B6B30">
              <w:rPr>
                <w:b w:val="0"/>
              </w:rPr>
              <w:t>Feeder Cattle Target Weight Quantity</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B62D5C3" w14:textId="5EF4C9D9" w:rsidR="006B6B30" w:rsidRPr="001E7C5A" w:rsidRDefault="006B6B30" w:rsidP="00756FCE">
            <w:r>
              <w:t>9(01)V9(02)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69AF46DF" w14:textId="321F2775" w:rsidR="006B6B30" w:rsidRPr="001E7C5A" w:rsidRDefault="006B6B30" w:rsidP="00756FCE">
            <w:r w:rsidRPr="006B6B30">
              <w:t>[Also called Target Feeder Cattle Weight Quantity in the LGM Cattle Policy] Feeder Cattle weight per head, in cwt. Only applicable for Cattle (Commodity 0803). For Yearling Finishing (Type 808), the value must fall within the range of 6-9 cwt. For Calf Finishing (Type 807), the value fall within the range of 4-6 cwt.</w:t>
            </w:r>
          </w:p>
        </w:tc>
      </w:tr>
      <w:tr w:rsidR="006B6B30" w:rsidRPr="001E7C5A" w14:paraId="2CE6E69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40FEB423" w14:textId="7FBE2593" w:rsidR="006B6B30" w:rsidRDefault="006B6B30" w:rsidP="00756FCE">
            <w:r>
              <w:lastRenderedPageBreak/>
              <w:t>52</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6517537" w14:textId="2C2B64D6" w:rsidR="006B6B30" w:rsidRPr="001E7C5A" w:rsidRDefault="006B6B30" w:rsidP="00756FCE">
            <w:pPr>
              <w:pStyle w:val="Heading1"/>
              <w:rPr>
                <w:b w:val="0"/>
              </w:rPr>
            </w:pPr>
            <w:r w:rsidRPr="006B6B30">
              <w:rPr>
                <w:b w:val="0"/>
              </w:rPr>
              <w:t>Corn Target Weight Quantity</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E0A71EE" w14:textId="625D3D55" w:rsidR="006B6B30" w:rsidRPr="001E7C5A" w:rsidRDefault="006B6B30" w:rsidP="00756FCE">
            <w:r>
              <w:t>9(02)V9(02)</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1C1A514" w14:textId="54A12AA4" w:rsidR="006B6B30" w:rsidRPr="001E7C5A" w:rsidRDefault="006B6B30" w:rsidP="00756FCE">
            <w:r w:rsidRPr="006B6B30">
              <w:t>[Also called Target Corn Weight Quantity in the LGM Cattle Policy] Corn Bushels Per Head. Only applicable for Cattle (Commodity 0803). For Yearling Finishing (Type 808), the value must fall within the range of 50-85 bu. For Calf Finishing (Type 807), the value fall within the range of 50-75 bu.</w:t>
            </w:r>
          </w:p>
        </w:tc>
      </w:tr>
      <w:tr w:rsidR="00756FCE" w:rsidRPr="001E7C5A" w14:paraId="71B3CF98"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6C85DC73" w14:textId="70A95977" w:rsidR="00756FCE" w:rsidRPr="001E7C5A" w:rsidRDefault="006B6B30" w:rsidP="00756FCE">
            <w:r>
              <w:t>53</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66670A88" w14:textId="77777777" w:rsidR="00756FCE" w:rsidRPr="001E7C5A" w:rsidRDefault="00756FCE" w:rsidP="00756FCE">
            <w:pPr>
              <w:pStyle w:val="Heading1"/>
              <w:rPr>
                <w:b w:val="0"/>
              </w:rPr>
            </w:pPr>
            <w:r w:rsidRPr="001E7C5A">
              <w:rPr>
                <w:b w:val="0"/>
              </w:rPr>
              <w:t xml:space="preserve">Liability Amount </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A0BECD5"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568970A8" w14:textId="77777777" w:rsidR="00756FCE" w:rsidRPr="001E7C5A" w:rsidRDefault="00756FCE" w:rsidP="00756FCE">
            <w:r w:rsidRPr="001E7C5A">
              <w:t>The maximum amount payable on an insurance period.</w:t>
            </w:r>
          </w:p>
        </w:tc>
      </w:tr>
      <w:tr w:rsidR="00756FCE" w:rsidRPr="001E7C5A" w14:paraId="596C4494"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1A2FF002" w14:textId="6C0AD11A" w:rsidR="00756FCE" w:rsidRPr="001E7C5A" w:rsidRDefault="006B6B30" w:rsidP="00756FCE">
            <w:r>
              <w:t>54</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3C1744E2" w14:textId="77777777" w:rsidR="00756FCE" w:rsidRPr="001E7C5A" w:rsidRDefault="00756FCE" w:rsidP="00756FCE">
            <w:pPr>
              <w:pStyle w:val="Heading1"/>
              <w:rPr>
                <w:b w:val="0"/>
              </w:rPr>
            </w:pPr>
            <w:r w:rsidRPr="001E7C5A">
              <w:rPr>
                <w:b w:val="0"/>
              </w:rPr>
              <w:t>Total Premium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3BA68DE"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0155F387" w14:textId="77777777" w:rsidR="00756FCE" w:rsidRPr="001E7C5A" w:rsidRDefault="00756FCE" w:rsidP="00756FCE">
            <w:r w:rsidRPr="001E7C5A">
              <w:t>Premium before application of any subsidies.</w:t>
            </w:r>
          </w:p>
        </w:tc>
      </w:tr>
      <w:tr w:rsidR="00756FCE" w:rsidRPr="001E7C5A" w14:paraId="1423A45B"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298FC6FF" w14:textId="2D40D39C" w:rsidR="00756FCE" w:rsidRPr="001E7C5A" w:rsidRDefault="006B6B30" w:rsidP="00756FCE">
            <w:r>
              <w:t>55</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0BD1F2CA" w14:textId="77777777" w:rsidR="00756FCE" w:rsidRPr="001E7C5A" w:rsidRDefault="00756FCE" w:rsidP="00756FCE">
            <w:pPr>
              <w:pStyle w:val="Heading1"/>
              <w:rPr>
                <w:b w:val="0"/>
              </w:rPr>
            </w:pPr>
            <w:r w:rsidRPr="001E7C5A">
              <w:rPr>
                <w:b w:val="0"/>
              </w:rPr>
              <w:t>Subsidy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105BF42C" w14:textId="77777777" w:rsidR="00756FCE" w:rsidRPr="001E7C5A" w:rsidRDefault="00756FCE" w:rsidP="00756FCE">
            <w:r w:rsidRPr="001E7C5A">
              <w:t> </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32B2E5B8" w14:textId="77777777" w:rsidR="00756FCE" w:rsidRPr="001E7C5A" w:rsidRDefault="00756FCE" w:rsidP="00756FCE">
            <w:r w:rsidRPr="001E7C5A">
              <w:t>The total dollar amount of Federal premium subsidy authorized by the FCIC act and applied against the base premium (total premium).</w:t>
            </w:r>
          </w:p>
        </w:tc>
      </w:tr>
      <w:tr w:rsidR="00756FCE" w:rsidRPr="001E7C5A" w14:paraId="71A0B6B0"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664E8BD" w14:textId="25565582" w:rsidR="00756FCE" w:rsidRPr="001E7C5A" w:rsidRDefault="006B6B30" w:rsidP="00756FCE">
            <w:r>
              <w:t>56</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8415E8B" w14:textId="77777777" w:rsidR="00756FCE" w:rsidRPr="001E7C5A" w:rsidRDefault="00756FCE" w:rsidP="00756FCE">
            <w:pPr>
              <w:pStyle w:val="Heading1"/>
              <w:rPr>
                <w:b w:val="0"/>
              </w:rPr>
            </w:pPr>
            <w:r w:rsidRPr="001E7C5A">
              <w:rPr>
                <w:b w:val="0"/>
              </w:rPr>
              <w:t>Producer Premium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ED4EA10" w14:textId="77777777" w:rsidR="00756FCE" w:rsidRPr="001E7C5A" w:rsidRDefault="00756FCE" w:rsidP="00756FCE">
            <w:r w:rsidRPr="001E7C5A">
              <w:t>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29245369" w14:textId="7A194251" w:rsidR="00756FCE" w:rsidRPr="001E7C5A" w:rsidRDefault="00756FCE" w:rsidP="00756FCE">
            <w:r>
              <w:t>The premium payable by the producer.  It is calculated by subtracting all available premium subsidies from the base premium (Total Premium).</w:t>
            </w:r>
          </w:p>
        </w:tc>
      </w:tr>
      <w:tr w:rsidR="00756FCE" w:rsidRPr="001E7C5A" w14:paraId="4E4C664F" w14:textId="77777777" w:rsidTr="001E7C5A">
        <w:tc>
          <w:tcPr>
            <w:tcW w:w="573" w:type="dxa"/>
            <w:tcBorders>
              <w:top w:val="single" w:sz="4" w:space="0" w:color="auto"/>
              <w:left w:val="single" w:sz="4" w:space="0" w:color="auto"/>
              <w:bottom w:val="single" w:sz="4" w:space="0" w:color="auto"/>
              <w:right w:val="single" w:sz="4" w:space="0" w:color="auto"/>
            </w:tcBorders>
            <w:shd w:val="clear" w:color="auto" w:fill="auto"/>
          </w:tcPr>
          <w:p w14:paraId="3D8D6C15" w14:textId="3A88C0C3" w:rsidR="00756FCE" w:rsidRPr="001E7C5A" w:rsidRDefault="006B6B30" w:rsidP="00756FCE">
            <w:r>
              <w:t>57</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75783C10" w14:textId="77777777" w:rsidR="00756FCE" w:rsidRPr="001E7C5A" w:rsidRDefault="00756FCE" w:rsidP="00756FCE">
            <w:pPr>
              <w:pStyle w:val="Heading1"/>
              <w:rPr>
                <w:b w:val="0"/>
              </w:rPr>
            </w:pPr>
            <w:r w:rsidRPr="001E7C5A">
              <w:rPr>
                <w:b w:val="0"/>
              </w:rPr>
              <w:t>Indemnity Amount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0A53B3C" w14:textId="77777777" w:rsidR="00756FCE" w:rsidRPr="001E7C5A" w:rsidRDefault="00756FCE" w:rsidP="00756FCE">
            <w:r w:rsidRPr="001E7C5A">
              <w:t>S9(10)</w:t>
            </w:r>
          </w:p>
        </w:tc>
        <w:tc>
          <w:tcPr>
            <w:tcW w:w="7325" w:type="dxa"/>
            <w:tcBorders>
              <w:top w:val="single" w:sz="4" w:space="0" w:color="auto"/>
              <w:left w:val="single" w:sz="4" w:space="0" w:color="auto"/>
              <w:bottom w:val="single" w:sz="4" w:space="0" w:color="auto"/>
              <w:right w:val="single" w:sz="4" w:space="0" w:color="auto"/>
            </w:tcBorders>
            <w:shd w:val="clear" w:color="auto" w:fill="auto"/>
          </w:tcPr>
          <w:p w14:paraId="7DDE255D" w14:textId="77777777" w:rsidR="00756FCE" w:rsidRPr="001E7C5A" w:rsidRDefault="00756FCE" w:rsidP="00756FCE">
            <w:r w:rsidRPr="001E7C5A">
              <w:t>The total amount of the loss.</w:t>
            </w:r>
          </w:p>
        </w:tc>
      </w:tr>
    </w:tbl>
    <w:p w14:paraId="782DE5C2" w14:textId="77777777" w:rsidR="001E4DF5" w:rsidRPr="00B53A05" w:rsidRDefault="001E4DF5" w:rsidP="001E4DF5"/>
    <w:p w14:paraId="1FAA60E3" w14:textId="77777777" w:rsidR="001E4DF5" w:rsidRDefault="001E4DF5"/>
    <w:sectPr w:rsidR="001E4DF5">
      <w:headerReference w:type="default" r:id="rId9"/>
      <w:footerReference w:type="default" r:id="rId10"/>
      <w:pgSz w:w="15840" w:h="12240" w:orient="landscape" w:code="1"/>
      <w:pgMar w:top="1800" w:right="1440" w:bottom="1800" w:left="1440" w:header="720" w:footer="720" w:gutter="0"/>
      <w:cols w:space="648" w:equalWidth="0">
        <w:col w:w="12960" w:space="6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F78DF" w14:textId="77777777" w:rsidR="001E4DF5" w:rsidRDefault="001E4DF5" w:rsidP="001E4DF5">
      <w:r>
        <w:separator/>
      </w:r>
    </w:p>
  </w:endnote>
  <w:endnote w:type="continuationSeparator" w:id="0">
    <w:p w14:paraId="314A1CBF" w14:textId="77777777" w:rsidR="001E4DF5" w:rsidRDefault="001E4DF5" w:rsidP="001E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3CC4" w14:textId="7FC5289F" w:rsidR="006B6B30" w:rsidRDefault="001E4DF5">
    <w:pPr>
      <w:pStyle w:val="Footer"/>
    </w:pPr>
    <w:r>
      <w:rPr>
        <w:noProof/>
        <w:sz w:val="20"/>
      </w:rPr>
      <mc:AlternateContent>
        <mc:Choice Requires="wps">
          <w:drawing>
            <wp:anchor distT="0" distB="0" distL="114300" distR="114300" simplePos="0" relativeHeight="251659264" behindDoc="0" locked="0" layoutInCell="1" allowOverlap="1" wp14:anchorId="4FC26CB7" wp14:editId="7AC8ADEC">
              <wp:simplePos x="0" y="0"/>
              <wp:positionH relativeFrom="column">
                <wp:posOffset>0</wp:posOffset>
              </wp:positionH>
              <wp:positionV relativeFrom="paragraph">
                <wp:posOffset>7620</wp:posOffset>
              </wp:positionV>
              <wp:extent cx="8229600" cy="0"/>
              <wp:effectExtent l="19050" t="17145"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8D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9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" strokeweight="2.25pt"/>
          </w:pict>
        </mc:Fallback>
      </mc:AlternateContent>
    </w:r>
  </w:p>
  <w:p w14:paraId="5D8F2004" w14:textId="22A87469" w:rsidR="006B6B30" w:rsidRDefault="00DE0717">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56CC1A1C" w14:textId="60E0A167" w:rsidR="006B6B30" w:rsidRDefault="00DE0717">
    <w:pPr>
      <w:pStyle w:val="Footer"/>
      <w:jc w:val="center"/>
    </w:pPr>
    <w:r>
      <w:rPr>
        <w:rStyle w:val="PageNumber"/>
      </w:rPr>
      <w:t>As of</w:t>
    </w:r>
    <w:r w:rsidR="00556BDD">
      <w:rPr>
        <w:rStyle w:val="PageNumber"/>
      </w:rPr>
      <w:t xml:space="preserve"> </w:t>
    </w:r>
    <w:r w:rsidR="006B6B30">
      <w:rPr>
        <w:rStyle w:val="PageNumber"/>
      </w:rPr>
      <w:t>9</w:t>
    </w:r>
    <w:r w:rsidR="00556BDD">
      <w:rPr>
        <w:rStyle w:val="PageNumber"/>
      </w:rPr>
      <w:t>/</w:t>
    </w:r>
    <w:r w:rsidR="00F80760">
      <w:rPr>
        <w:rStyle w:val="PageNumber"/>
      </w:rPr>
      <w:t>23</w:t>
    </w:r>
    <w:r w:rsidR="00556BDD">
      <w:rPr>
        <w:rStyle w:val="PageNumber"/>
      </w:rPr>
      <w:t>/202</w:t>
    </w:r>
    <w:r w:rsidR="006B6B30">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8C5E" w14:textId="77777777" w:rsidR="001E4DF5" w:rsidRDefault="001E4DF5" w:rsidP="001E4DF5">
      <w:r>
        <w:separator/>
      </w:r>
    </w:p>
  </w:footnote>
  <w:footnote w:type="continuationSeparator" w:id="0">
    <w:p w14:paraId="099EC402" w14:textId="77777777" w:rsidR="001E4DF5" w:rsidRDefault="001E4DF5" w:rsidP="001E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8A56" w14:textId="77DD21A3" w:rsidR="006B6B30" w:rsidRDefault="001E4DF5" w:rsidP="00633896">
    <w:pPr>
      <w:pStyle w:val="Header"/>
      <w:jc w:val="center"/>
      <w:rPr>
        <w:b/>
        <w:bCs/>
        <w:sz w:val="28"/>
      </w:rPr>
    </w:pPr>
    <w:r>
      <w:rPr>
        <w:b/>
        <w:bCs/>
        <w:sz w:val="28"/>
      </w:rPr>
      <w:t xml:space="preserve">Livestock </w:t>
    </w:r>
    <w:r w:rsidR="001E7C5A">
      <w:rPr>
        <w:b/>
        <w:bCs/>
        <w:sz w:val="28"/>
      </w:rPr>
      <w:t>Gross Margin</w:t>
    </w:r>
    <w:r w:rsidR="00DE0717">
      <w:rPr>
        <w:b/>
        <w:bCs/>
        <w:sz w:val="28"/>
      </w:rPr>
      <w:t xml:space="preserve"> – Summary of Business Data </w:t>
    </w:r>
  </w:p>
  <w:p w14:paraId="31B4E7A0" w14:textId="41687657" w:rsidR="006B6B30" w:rsidRPr="00633896" w:rsidRDefault="001E4DF5" w:rsidP="00633896">
    <w:pPr>
      <w:pStyle w:val="Header"/>
      <w:tabs>
        <w:tab w:val="clear" w:pos="4320"/>
        <w:tab w:val="clear" w:pos="8640"/>
        <w:tab w:val="left" w:pos="2865"/>
      </w:tabs>
    </w:pPr>
    <w:r>
      <w:rPr>
        <w:noProof/>
      </w:rPr>
      <mc:AlternateContent>
        <mc:Choice Requires="wps">
          <w:drawing>
            <wp:anchor distT="0" distB="0" distL="114300" distR="114300" simplePos="0" relativeHeight="251660288" behindDoc="0" locked="0" layoutInCell="1" allowOverlap="1" wp14:anchorId="13D43A04" wp14:editId="1BB6730D">
              <wp:simplePos x="0" y="0"/>
              <wp:positionH relativeFrom="column">
                <wp:posOffset>0</wp:posOffset>
              </wp:positionH>
              <wp:positionV relativeFrom="paragraph">
                <wp:posOffset>24130</wp:posOffset>
              </wp:positionV>
              <wp:extent cx="8229600" cy="0"/>
              <wp:effectExtent l="19050" t="14605" r="1905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DF9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9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" strokeweight="2.25pt"/>
          </w:pict>
        </mc:Fallback>
      </mc:AlternateContent>
    </w:r>
    <w:r w:rsidR="00DE071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F5"/>
    <w:rsid w:val="00015E14"/>
    <w:rsid w:val="0009438C"/>
    <w:rsid w:val="00164750"/>
    <w:rsid w:val="001E4DF5"/>
    <w:rsid w:val="001E7C5A"/>
    <w:rsid w:val="00241BF6"/>
    <w:rsid w:val="002A3357"/>
    <w:rsid w:val="004A3442"/>
    <w:rsid w:val="004C4101"/>
    <w:rsid w:val="00556BDD"/>
    <w:rsid w:val="00604144"/>
    <w:rsid w:val="006B6B30"/>
    <w:rsid w:val="006C51C8"/>
    <w:rsid w:val="006C65A3"/>
    <w:rsid w:val="007221C7"/>
    <w:rsid w:val="00756FCE"/>
    <w:rsid w:val="00851E88"/>
    <w:rsid w:val="0095022E"/>
    <w:rsid w:val="00A33049"/>
    <w:rsid w:val="00B33662"/>
    <w:rsid w:val="00C211F7"/>
    <w:rsid w:val="00C421F8"/>
    <w:rsid w:val="00C72D93"/>
    <w:rsid w:val="00CD0CBC"/>
    <w:rsid w:val="00CE3953"/>
    <w:rsid w:val="00DE0717"/>
    <w:rsid w:val="00DE46C4"/>
    <w:rsid w:val="00F8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67B89"/>
  <w15:chartTrackingRefBased/>
  <w15:docId w15:val="{9AF7FE66-EA44-44ED-9D12-C829DD84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DF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DF5"/>
    <w:rPr>
      <w:rFonts w:ascii="Times New Roman" w:eastAsia="Times New Roman" w:hAnsi="Times New Roman" w:cs="Times New Roman"/>
      <w:b/>
      <w:bCs/>
      <w:sz w:val="24"/>
      <w:szCs w:val="24"/>
    </w:rPr>
  </w:style>
  <w:style w:type="paragraph" w:styleId="Header">
    <w:name w:val="header"/>
    <w:basedOn w:val="Normal"/>
    <w:link w:val="HeaderChar"/>
    <w:rsid w:val="001E4DF5"/>
    <w:pPr>
      <w:tabs>
        <w:tab w:val="center" w:pos="4320"/>
        <w:tab w:val="right" w:pos="8640"/>
      </w:tabs>
    </w:pPr>
  </w:style>
  <w:style w:type="character" w:customStyle="1" w:styleId="HeaderChar">
    <w:name w:val="Header Char"/>
    <w:basedOn w:val="DefaultParagraphFont"/>
    <w:link w:val="Header"/>
    <w:rsid w:val="001E4DF5"/>
    <w:rPr>
      <w:rFonts w:ascii="Times New Roman" w:eastAsia="Times New Roman" w:hAnsi="Times New Roman" w:cs="Times New Roman"/>
      <w:sz w:val="24"/>
      <w:szCs w:val="24"/>
    </w:rPr>
  </w:style>
  <w:style w:type="paragraph" w:styleId="Footer">
    <w:name w:val="footer"/>
    <w:basedOn w:val="Normal"/>
    <w:link w:val="FooterChar"/>
    <w:rsid w:val="001E4DF5"/>
    <w:pPr>
      <w:tabs>
        <w:tab w:val="center" w:pos="4320"/>
        <w:tab w:val="right" w:pos="8640"/>
      </w:tabs>
    </w:pPr>
  </w:style>
  <w:style w:type="character" w:customStyle="1" w:styleId="FooterChar">
    <w:name w:val="Footer Char"/>
    <w:basedOn w:val="DefaultParagraphFont"/>
    <w:link w:val="Footer"/>
    <w:rsid w:val="001E4DF5"/>
    <w:rPr>
      <w:rFonts w:ascii="Times New Roman" w:eastAsia="Times New Roman" w:hAnsi="Times New Roman" w:cs="Times New Roman"/>
      <w:sz w:val="24"/>
      <w:szCs w:val="24"/>
    </w:rPr>
  </w:style>
  <w:style w:type="character" w:styleId="PageNumber">
    <w:name w:val="page number"/>
    <w:basedOn w:val="DefaultParagraphFont"/>
    <w:rsid w:val="001E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6763">
      <w:bodyDiv w:val="1"/>
      <w:marLeft w:val="0"/>
      <w:marRight w:val="0"/>
      <w:marTop w:val="0"/>
      <w:marBottom w:val="0"/>
      <w:divBdr>
        <w:top w:val="none" w:sz="0" w:space="0" w:color="auto"/>
        <w:left w:val="none" w:sz="0" w:space="0" w:color="auto"/>
        <w:bottom w:val="none" w:sz="0" w:space="0" w:color="auto"/>
        <w:right w:val="none" w:sz="0" w:space="0" w:color="auto"/>
      </w:divBdr>
    </w:div>
    <w:div w:id="691151388">
      <w:bodyDiv w:val="1"/>
      <w:marLeft w:val="0"/>
      <w:marRight w:val="0"/>
      <w:marTop w:val="0"/>
      <w:marBottom w:val="0"/>
      <w:divBdr>
        <w:top w:val="none" w:sz="0" w:space="0" w:color="auto"/>
        <w:left w:val="none" w:sz="0" w:space="0" w:color="auto"/>
        <w:bottom w:val="none" w:sz="0" w:space="0" w:color="auto"/>
        <w:right w:val="none" w:sz="0" w:space="0" w:color="auto"/>
      </w:divBdr>
    </w:div>
    <w:div w:id="7704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9FB000CF3F954484765FEA71B9D7B6" ma:contentTypeVersion="2" ma:contentTypeDescription="Create a new document." ma:contentTypeScope="" ma:versionID="40ad6e9c9cc5a3a56c891dc0cd488810">
  <xsd:schema xmlns:xsd="http://www.w3.org/2001/XMLSchema" xmlns:xs="http://www.w3.org/2001/XMLSchema" xmlns:p="http://schemas.microsoft.com/office/2006/metadata/properties" xmlns:ns2="fd5c5af2-0a2e-47f6-bd0e-cfc906184512" targetNamespace="http://schemas.microsoft.com/office/2006/metadata/properties" ma:root="true" ma:fieldsID="a647ede6d23bd8cdf108ac24d16c5b91" ns2:_="">
    <xsd:import namespace="fd5c5af2-0a2e-47f6-bd0e-cfc9061845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c5af2-0a2e-47f6-bd0e-cfc90618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6FA0-5F3B-431A-9EEF-5AE3E813F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16F18-2212-4CFF-A9DD-9D50664C4CD6}">
  <ds:schemaRefs>
    <ds:schemaRef ds:uri="http://schemas.microsoft.com/sharepoint/v3/contenttype/forms"/>
  </ds:schemaRefs>
</ds:datastoreItem>
</file>

<file path=customXml/itemProps3.xml><?xml version="1.0" encoding="utf-8"?>
<ds:datastoreItem xmlns:ds="http://schemas.openxmlformats.org/officeDocument/2006/customXml" ds:itemID="{9E509337-364B-4BF4-931B-62BD738E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c5af2-0a2e-47f6-bd0e-cfc906184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Hibbs, Michael - FPAC-RMA, Kansas City, MO</dc:creator>
  <cp:keywords/>
  <dc:description/>
  <cp:lastModifiedBy>Hibbs, Michael - FPAC-RMA, Kansas City, MO</cp:lastModifiedBy>
  <cp:revision>6</cp:revision>
  <dcterms:created xsi:type="dcterms:W3CDTF">2022-05-04T18:22:00Z</dcterms:created>
  <dcterms:modified xsi:type="dcterms:W3CDTF">2024-09-18T19:36:00Z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0x010100829FB000CF3F954484765FEA71B9D7B6</vt:lpwstr>
  </property>
</Properties>
</file>